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12" w:rsidRPr="00955A14" w:rsidRDefault="00204B6D">
      <w:pPr>
        <w:rPr>
          <w:rFonts w:ascii="Arial" w:eastAsia="Times New Roman" w:hAnsi="Arial" w:cs="Arial"/>
          <w:color w:val="000000"/>
          <w:sz w:val="96"/>
          <w:szCs w:val="96"/>
        </w:rPr>
      </w:pPr>
      <w:r w:rsidRPr="00202B24">
        <w:rPr>
          <w:noProof/>
          <w:sz w:val="24"/>
          <w:szCs w:val="24"/>
        </w:rPr>
        <w:drawing>
          <wp:inline distT="0" distB="0" distL="0" distR="0" wp14:anchorId="1DE9D04B" wp14:editId="2DE89ACC">
            <wp:extent cx="5943600" cy="848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848995"/>
                    </a:xfrm>
                    <a:prstGeom prst="rect">
                      <a:avLst/>
                    </a:prstGeom>
                    <a:noFill/>
                    <a:ln>
                      <a:noFill/>
                    </a:ln>
                  </pic:spPr>
                </pic:pic>
              </a:graphicData>
            </a:graphic>
          </wp:inline>
        </w:drawing>
      </w:r>
    </w:p>
    <w:p w:rsidR="00204B6D" w:rsidRDefault="00204B6D" w:rsidP="00A60112">
      <w:pPr>
        <w:jc w:val="center"/>
        <w:rPr>
          <w:rFonts w:ascii="Times New Roman" w:eastAsia="Times New Roman" w:hAnsi="Times New Roman" w:cs="Times New Roman"/>
          <w:color w:val="000000"/>
          <w:sz w:val="24"/>
          <w:szCs w:val="24"/>
        </w:rPr>
      </w:pPr>
    </w:p>
    <w:p w:rsidR="00393482" w:rsidRDefault="00393482" w:rsidP="00A60112">
      <w:pPr>
        <w:jc w:val="center"/>
        <w:rPr>
          <w:rFonts w:ascii="Times New Roman" w:eastAsia="Times New Roman" w:hAnsi="Times New Roman" w:cs="Times New Roman"/>
          <w:color w:val="000000"/>
          <w:sz w:val="24"/>
          <w:szCs w:val="24"/>
        </w:rPr>
      </w:pPr>
    </w:p>
    <w:p w:rsidR="00393482" w:rsidRDefault="00393482" w:rsidP="00A60112">
      <w:pPr>
        <w:jc w:val="center"/>
        <w:rPr>
          <w:rFonts w:ascii="Times New Roman" w:eastAsia="Times New Roman" w:hAnsi="Times New Roman" w:cs="Times New Roman"/>
          <w:color w:val="000000"/>
          <w:sz w:val="24"/>
          <w:szCs w:val="24"/>
        </w:rPr>
      </w:pPr>
    </w:p>
    <w:p w:rsidR="00393482" w:rsidRPr="00393482" w:rsidRDefault="00393482" w:rsidP="00A60112">
      <w:pPr>
        <w:jc w:val="center"/>
        <w:rPr>
          <w:rFonts w:ascii="Times New Roman" w:eastAsia="Times New Roman" w:hAnsi="Times New Roman" w:cs="Times New Roman"/>
          <w:color w:val="000000"/>
          <w:sz w:val="24"/>
          <w:szCs w:val="24"/>
        </w:rPr>
      </w:pPr>
    </w:p>
    <w:p w:rsidR="00955A14" w:rsidRPr="00393482" w:rsidRDefault="00955A14" w:rsidP="00A60112">
      <w:pPr>
        <w:jc w:val="center"/>
        <w:rPr>
          <w:rFonts w:ascii="Times New Roman" w:eastAsia="Times New Roman" w:hAnsi="Times New Roman" w:cs="Times New Roman"/>
          <w:color w:val="000000"/>
          <w:sz w:val="24"/>
          <w:szCs w:val="24"/>
        </w:rPr>
      </w:pPr>
    </w:p>
    <w:p w:rsidR="00DF7BF1" w:rsidRPr="00DF7BF1" w:rsidRDefault="00DF7BF1" w:rsidP="00B9094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color w:val="000000"/>
          <w:sz w:val="56"/>
          <w:szCs w:val="56"/>
        </w:rPr>
      </w:pPr>
    </w:p>
    <w:p w:rsidR="00B9094B" w:rsidRPr="00DF7BF1" w:rsidRDefault="00961365" w:rsidP="00B9094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color w:val="000000"/>
          <w:sz w:val="56"/>
          <w:szCs w:val="56"/>
        </w:rPr>
      </w:pPr>
      <w:r w:rsidRPr="00DF7BF1">
        <w:rPr>
          <w:rFonts w:ascii="Times New Roman" w:eastAsia="Times New Roman" w:hAnsi="Times New Roman" w:cs="Times New Roman"/>
          <w:color w:val="000000"/>
          <w:sz w:val="56"/>
          <w:szCs w:val="56"/>
        </w:rPr>
        <w:t>NURail</w:t>
      </w:r>
      <w:r w:rsidR="00955A14" w:rsidRPr="00DF7BF1">
        <w:rPr>
          <w:rFonts w:ascii="Times New Roman" w:eastAsia="Times New Roman" w:hAnsi="Times New Roman" w:cs="Times New Roman"/>
          <w:color w:val="000000"/>
          <w:sz w:val="56"/>
          <w:szCs w:val="56"/>
        </w:rPr>
        <w:t xml:space="preserve"> </w:t>
      </w:r>
      <w:r w:rsidRPr="00DF7BF1">
        <w:rPr>
          <w:rFonts w:ascii="Times New Roman" w:eastAsia="Times New Roman" w:hAnsi="Times New Roman" w:cs="Times New Roman"/>
          <w:color w:val="000000"/>
          <w:sz w:val="56"/>
          <w:szCs w:val="56"/>
        </w:rPr>
        <w:t xml:space="preserve">Final Report </w:t>
      </w:r>
    </w:p>
    <w:p w:rsidR="00B9094B" w:rsidRPr="00DF7BF1" w:rsidRDefault="00961365" w:rsidP="00B9094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color w:val="000000"/>
          <w:sz w:val="56"/>
          <w:szCs w:val="56"/>
        </w:rPr>
      </w:pPr>
      <w:r w:rsidRPr="00DF7BF1">
        <w:rPr>
          <w:rFonts w:ascii="Times New Roman" w:eastAsia="Times New Roman" w:hAnsi="Times New Roman" w:cs="Times New Roman"/>
          <w:color w:val="000000"/>
          <w:sz w:val="56"/>
          <w:szCs w:val="56"/>
        </w:rPr>
        <w:t>Submission</w:t>
      </w:r>
      <w:r w:rsidR="00955A14" w:rsidRPr="00DF7BF1">
        <w:rPr>
          <w:rFonts w:ascii="Times New Roman" w:eastAsia="Times New Roman" w:hAnsi="Times New Roman" w:cs="Times New Roman"/>
          <w:color w:val="000000"/>
          <w:sz w:val="56"/>
          <w:szCs w:val="56"/>
        </w:rPr>
        <w:t xml:space="preserve"> P</w:t>
      </w:r>
      <w:r w:rsidRPr="00DF7BF1">
        <w:rPr>
          <w:rFonts w:ascii="Times New Roman" w:eastAsia="Times New Roman" w:hAnsi="Times New Roman" w:cs="Times New Roman"/>
          <w:color w:val="000000"/>
          <w:sz w:val="56"/>
          <w:szCs w:val="56"/>
        </w:rPr>
        <w:t>rocedure</w:t>
      </w:r>
      <w:r w:rsidR="00B9094B" w:rsidRPr="00DF7BF1">
        <w:rPr>
          <w:rFonts w:ascii="Times New Roman" w:eastAsia="Times New Roman" w:hAnsi="Times New Roman" w:cs="Times New Roman"/>
          <w:color w:val="000000"/>
          <w:sz w:val="56"/>
          <w:szCs w:val="56"/>
        </w:rPr>
        <w:t xml:space="preserve"> </w:t>
      </w:r>
    </w:p>
    <w:p w:rsidR="00B9094B" w:rsidRPr="00DF7BF1" w:rsidRDefault="00B9094B" w:rsidP="00B9094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color w:val="000000"/>
          <w:sz w:val="56"/>
          <w:szCs w:val="56"/>
        </w:rPr>
      </w:pPr>
      <w:r w:rsidRPr="00DF7BF1">
        <w:rPr>
          <w:rFonts w:ascii="Times New Roman" w:eastAsia="Times New Roman" w:hAnsi="Times New Roman" w:cs="Times New Roman"/>
          <w:color w:val="000000"/>
          <w:sz w:val="56"/>
          <w:szCs w:val="56"/>
        </w:rPr>
        <w:t xml:space="preserve">For Projects Completed </w:t>
      </w:r>
      <w:r w:rsidRPr="007D3F23">
        <w:rPr>
          <w:rFonts w:ascii="Times New Roman" w:eastAsia="Times New Roman" w:hAnsi="Times New Roman" w:cs="Times New Roman"/>
          <w:color w:val="000000"/>
          <w:sz w:val="56"/>
          <w:szCs w:val="56"/>
          <w:u w:val="single"/>
        </w:rPr>
        <w:t>After</w:t>
      </w:r>
      <w:r w:rsidRPr="00DF7BF1">
        <w:rPr>
          <w:rFonts w:ascii="Times New Roman" w:eastAsia="Times New Roman" w:hAnsi="Times New Roman" w:cs="Times New Roman"/>
          <w:color w:val="000000"/>
          <w:sz w:val="56"/>
          <w:szCs w:val="56"/>
        </w:rPr>
        <w:t xml:space="preserve"> </w:t>
      </w:r>
    </w:p>
    <w:p w:rsidR="00204B6D" w:rsidRPr="00DF7BF1" w:rsidRDefault="00B9094B" w:rsidP="00B9094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color w:val="000000"/>
          <w:sz w:val="56"/>
          <w:szCs w:val="56"/>
        </w:rPr>
      </w:pPr>
      <w:r w:rsidRPr="00DF7BF1">
        <w:rPr>
          <w:rFonts w:ascii="Times New Roman" w:eastAsia="Times New Roman" w:hAnsi="Times New Roman" w:cs="Times New Roman"/>
          <w:color w:val="000000"/>
          <w:sz w:val="56"/>
          <w:szCs w:val="56"/>
        </w:rPr>
        <w:t>September 1, 2015</w:t>
      </w:r>
    </w:p>
    <w:p w:rsidR="00DF7BF1" w:rsidRPr="00DF7BF1" w:rsidRDefault="00DF7BF1" w:rsidP="00B9094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color w:val="000000"/>
          <w:sz w:val="56"/>
          <w:szCs w:val="56"/>
        </w:rPr>
      </w:pPr>
    </w:p>
    <w:p w:rsidR="00955A14" w:rsidRDefault="00955A14" w:rsidP="00A60112">
      <w:pPr>
        <w:jc w:val="center"/>
        <w:rPr>
          <w:rFonts w:ascii="Times New Roman" w:eastAsia="Times New Roman" w:hAnsi="Times New Roman" w:cs="Times New Roman"/>
          <w:color w:val="000000"/>
          <w:sz w:val="24"/>
          <w:szCs w:val="24"/>
        </w:rPr>
      </w:pPr>
    </w:p>
    <w:p w:rsidR="00283070" w:rsidRPr="002D21EF" w:rsidRDefault="00283070" w:rsidP="00A60112">
      <w:pPr>
        <w:jc w:val="center"/>
        <w:rPr>
          <w:rFonts w:ascii="Times New Roman" w:eastAsia="Times New Roman" w:hAnsi="Times New Roman" w:cs="Times New Roman"/>
          <w:color w:val="000000"/>
          <w:sz w:val="24"/>
          <w:szCs w:val="24"/>
        </w:rPr>
      </w:pPr>
    </w:p>
    <w:p w:rsidR="00955A14" w:rsidRPr="002D21EF" w:rsidRDefault="00955A14">
      <w:pPr>
        <w:rPr>
          <w:rFonts w:ascii="Times New Roman" w:eastAsiaTheme="majorEastAsia" w:hAnsi="Times New Roman" w:cs="Times New Roman"/>
          <w:b/>
          <w:bCs/>
          <w:sz w:val="24"/>
          <w:szCs w:val="24"/>
        </w:rPr>
      </w:pPr>
      <w:r w:rsidRPr="002D21EF">
        <w:rPr>
          <w:rFonts w:ascii="Times New Roman" w:hAnsi="Times New Roman" w:cs="Times New Roman"/>
          <w:sz w:val="24"/>
          <w:szCs w:val="24"/>
        </w:rPr>
        <w:br w:type="page"/>
      </w:r>
    </w:p>
    <w:p w:rsidR="00AF3C27" w:rsidRPr="002D21EF" w:rsidRDefault="00AF3C27" w:rsidP="008B6125">
      <w:pPr>
        <w:pStyle w:val="Heading2"/>
        <w:spacing w:before="0" w:line="240" w:lineRule="auto"/>
        <w:jc w:val="center"/>
        <w:rPr>
          <w:rFonts w:ascii="Times New Roman" w:hAnsi="Times New Roman" w:cs="Times New Roman"/>
          <w:color w:val="auto"/>
          <w:sz w:val="24"/>
          <w:szCs w:val="24"/>
        </w:rPr>
      </w:pPr>
    </w:p>
    <w:p w:rsidR="00204B6D" w:rsidRPr="002D21EF" w:rsidRDefault="00204B6D" w:rsidP="00961365">
      <w:pPr>
        <w:rPr>
          <w:rFonts w:ascii="Times New Roman" w:hAnsi="Times New Roman" w:cs="Times New Roman"/>
          <w:sz w:val="24"/>
          <w:szCs w:val="24"/>
        </w:rPr>
      </w:pPr>
    </w:p>
    <w:p w:rsidR="00204B6D" w:rsidRPr="002D21EF" w:rsidRDefault="00204B6D" w:rsidP="00961365">
      <w:pPr>
        <w:rPr>
          <w:rFonts w:ascii="Times New Roman" w:hAnsi="Times New Roman" w:cs="Times New Roman"/>
          <w:sz w:val="24"/>
          <w:szCs w:val="24"/>
        </w:rPr>
      </w:pPr>
    </w:p>
    <w:p w:rsidR="00BB0707" w:rsidRDefault="00BB0707" w:rsidP="00C67B31">
      <w:pPr>
        <w:ind w:left="720"/>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030379918"/>
        <w:docPartObj>
          <w:docPartGallery w:val="Table of Contents"/>
          <w:docPartUnique/>
        </w:docPartObj>
      </w:sdtPr>
      <w:sdtEndPr/>
      <w:sdtContent>
        <w:p w:rsidR="00982742" w:rsidRPr="00281A09" w:rsidRDefault="00982742" w:rsidP="00281A09">
          <w:pPr>
            <w:pStyle w:val="TOCHeading"/>
            <w:spacing w:before="0" w:after="240" w:line="240" w:lineRule="auto"/>
            <w:jc w:val="center"/>
            <w:rPr>
              <w:rFonts w:ascii="Times New Roman" w:hAnsi="Times New Roman" w:cs="Times New Roman"/>
              <w:color w:val="auto"/>
              <w:sz w:val="24"/>
              <w:szCs w:val="24"/>
            </w:rPr>
          </w:pPr>
          <w:r w:rsidRPr="00281A09">
            <w:rPr>
              <w:rFonts w:ascii="Times New Roman" w:hAnsi="Times New Roman" w:cs="Times New Roman"/>
              <w:color w:val="auto"/>
              <w:sz w:val="24"/>
              <w:szCs w:val="24"/>
            </w:rPr>
            <w:t>Table of Contents</w:t>
          </w:r>
        </w:p>
        <w:p w:rsidR="00281A09" w:rsidRPr="00281A09" w:rsidRDefault="00281A09" w:rsidP="00281A09">
          <w:pPr>
            <w:rPr>
              <w:rFonts w:ascii="Times New Roman" w:hAnsi="Times New Roman" w:cs="Times New Roman"/>
              <w:sz w:val="24"/>
              <w:szCs w:val="24"/>
              <w:lang w:eastAsia="ja-JP"/>
            </w:rPr>
          </w:pPr>
        </w:p>
        <w:p w:rsidR="00281A09" w:rsidRPr="00281A09" w:rsidRDefault="00281A09" w:rsidP="00281A09">
          <w:pPr>
            <w:rPr>
              <w:rFonts w:ascii="Times New Roman" w:hAnsi="Times New Roman" w:cs="Times New Roman"/>
              <w:sz w:val="24"/>
              <w:szCs w:val="24"/>
              <w:lang w:eastAsia="ja-JP"/>
            </w:rPr>
          </w:pPr>
        </w:p>
        <w:p w:rsidR="00982742" w:rsidRPr="00281A09" w:rsidRDefault="00982742" w:rsidP="00281A09">
          <w:pPr>
            <w:pStyle w:val="TOC1"/>
            <w:spacing w:after="240" w:line="240" w:lineRule="auto"/>
            <w:rPr>
              <w:rFonts w:ascii="Times New Roman" w:hAnsi="Times New Roman" w:cs="Times New Roman"/>
              <w:sz w:val="24"/>
              <w:szCs w:val="24"/>
            </w:rPr>
          </w:pPr>
          <w:r w:rsidRPr="00281A09">
            <w:rPr>
              <w:rFonts w:ascii="Times New Roman" w:hAnsi="Times New Roman" w:cs="Times New Roman"/>
              <w:b/>
              <w:bCs/>
              <w:sz w:val="24"/>
              <w:szCs w:val="24"/>
            </w:rPr>
            <w:t>OST-R Requirements</w:t>
          </w:r>
          <w:r w:rsidR="00393482">
            <w:rPr>
              <w:rFonts w:ascii="Times New Roman" w:hAnsi="Times New Roman" w:cs="Times New Roman"/>
              <w:sz w:val="24"/>
              <w:szCs w:val="24"/>
            </w:rPr>
            <w:t xml:space="preserve">………………………………………………………………………………… </w:t>
          </w:r>
          <w:r w:rsidRPr="00281A09">
            <w:rPr>
              <w:rFonts w:ascii="Times New Roman" w:hAnsi="Times New Roman" w:cs="Times New Roman"/>
              <w:sz w:val="24"/>
              <w:szCs w:val="24"/>
            </w:rPr>
            <w:t>3</w:t>
          </w:r>
        </w:p>
        <w:p w:rsidR="00982742" w:rsidRPr="00281A09" w:rsidRDefault="00982742" w:rsidP="00281A09">
          <w:pPr>
            <w:pStyle w:val="TOC1"/>
            <w:spacing w:after="240" w:line="240" w:lineRule="auto"/>
            <w:rPr>
              <w:rFonts w:ascii="Times New Roman" w:hAnsi="Times New Roman" w:cs="Times New Roman"/>
              <w:sz w:val="24"/>
              <w:szCs w:val="24"/>
            </w:rPr>
          </w:pPr>
          <w:r w:rsidRPr="00281A09">
            <w:rPr>
              <w:rFonts w:ascii="Times New Roman" w:hAnsi="Times New Roman" w:cs="Times New Roman"/>
              <w:b/>
              <w:bCs/>
              <w:sz w:val="24"/>
              <w:szCs w:val="24"/>
            </w:rPr>
            <w:t xml:space="preserve">Design </w:t>
          </w:r>
          <w:r w:rsidR="007D3F23">
            <w:rPr>
              <w:rFonts w:ascii="Times New Roman" w:hAnsi="Times New Roman" w:cs="Times New Roman"/>
              <w:b/>
              <w:bCs/>
              <w:sz w:val="24"/>
              <w:szCs w:val="24"/>
            </w:rPr>
            <w:t>Format</w:t>
          </w:r>
          <w:r w:rsidR="007D3F23" w:rsidRPr="007D3F23">
            <w:rPr>
              <w:rFonts w:ascii="Times New Roman" w:hAnsi="Times New Roman" w:cs="Times New Roman"/>
              <w:bCs/>
              <w:sz w:val="24"/>
              <w:szCs w:val="24"/>
            </w:rPr>
            <w:t>………</w:t>
          </w:r>
          <w:r w:rsidR="00393482">
            <w:rPr>
              <w:rFonts w:ascii="Times New Roman" w:hAnsi="Times New Roman" w:cs="Times New Roman"/>
              <w:sz w:val="24"/>
              <w:szCs w:val="24"/>
            </w:rPr>
            <w:t xml:space="preserve">………………………………………………………………………………… </w:t>
          </w:r>
          <w:r w:rsidR="006C0936">
            <w:rPr>
              <w:rFonts w:ascii="Times New Roman" w:hAnsi="Times New Roman" w:cs="Times New Roman"/>
              <w:sz w:val="24"/>
              <w:szCs w:val="24"/>
            </w:rPr>
            <w:t>6</w:t>
          </w:r>
        </w:p>
        <w:p w:rsidR="00982742" w:rsidRPr="00281A09" w:rsidRDefault="00982742" w:rsidP="00281A09">
          <w:pPr>
            <w:spacing w:after="240" w:line="240" w:lineRule="auto"/>
            <w:rPr>
              <w:rFonts w:ascii="Times New Roman" w:hAnsi="Times New Roman" w:cs="Times New Roman"/>
              <w:sz w:val="24"/>
              <w:szCs w:val="24"/>
              <w:lang w:eastAsia="ja-JP"/>
            </w:rPr>
          </w:pPr>
          <w:r w:rsidRPr="00281A09">
            <w:rPr>
              <w:rFonts w:ascii="Times New Roman" w:hAnsi="Times New Roman" w:cs="Times New Roman"/>
              <w:b/>
              <w:sz w:val="24"/>
              <w:szCs w:val="24"/>
              <w:lang w:eastAsia="ja-JP"/>
            </w:rPr>
            <w:t xml:space="preserve">Front End </w:t>
          </w:r>
          <w:r w:rsidR="00393482">
            <w:rPr>
              <w:rFonts w:ascii="Times New Roman" w:hAnsi="Times New Roman" w:cs="Times New Roman"/>
              <w:sz w:val="24"/>
              <w:szCs w:val="24"/>
            </w:rPr>
            <w:t>…………………………………………………………………………………………….</w:t>
          </w:r>
          <w:r w:rsidR="007D3F23">
            <w:rPr>
              <w:rFonts w:ascii="Times New Roman" w:hAnsi="Times New Roman" w:cs="Times New Roman"/>
              <w:sz w:val="24"/>
              <w:szCs w:val="24"/>
            </w:rPr>
            <w:t>.</w:t>
          </w:r>
          <w:r w:rsidR="00393482">
            <w:rPr>
              <w:rFonts w:ascii="Times New Roman" w:hAnsi="Times New Roman" w:cs="Times New Roman"/>
              <w:sz w:val="24"/>
              <w:szCs w:val="24"/>
            </w:rPr>
            <w:t xml:space="preserve"> </w:t>
          </w:r>
          <w:r w:rsidR="007D3F23">
            <w:rPr>
              <w:rFonts w:ascii="Times New Roman" w:hAnsi="Times New Roman" w:cs="Times New Roman"/>
              <w:sz w:val="24"/>
              <w:szCs w:val="24"/>
              <w:lang w:eastAsia="ja-JP"/>
            </w:rPr>
            <w:t>9</w:t>
          </w:r>
        </w:p>
        <w:p w:rsidR="00393482" w:rsidRDefault="00982742" w:rsidP="00281A09">
          <w:pPr>
            <w:spacing w:after="240" w:line="240" w:lineRule="auto"/>
            <w:rPr>
              <w:rFonts w:ascii="Times New Roman" w:hAnsi="Times New Roman" w:cs="Times New Roman"/>
              <w:sz w:val="24"/>
              <w:szCs w:val="24"/>
              <w:lang w:eastAsia="ja-JP"/>
            </w:rPr>
          </w:pPr>
          <w:r w:rsidRPr="00281A09">
            <w:rPr>
              <w:rFonts w:ascii="Times New Roman" w:hAnsi="Times New Roman" w:cs="Times New Roman"/>
              <w:b/>
              <w:sz w:val="24"/>
              <w:szCs w:val="24"/>
              <w:lang w:eastAsia="ja-JP"/>
            </w:rPr>
            <w:t xml:space="preserve">Final Report Completed </w:t>
          </w:r>
          <w:r w:rsidR="00281A09">
            <w:rPr>
              <w:rFonts w:ascii="Times New Roman" w:hAnsi="Times New Roman" w:cs="Times New Roman"/>
              <w:b/>
              <w:sz w:val="24"/>
              <w:szCs w:val="24"/>
              <w:lang w:eastAsia="ja-JP"/>
            </w:rPr>
            <w:t>E</w:t>
          </w:r>
          <w:r w:rsidRPr="00281A09">
            <w:rPr>
              <w:rFonts w:ascii="Times New Roman" w:hAnsi="Times New Roman" w:cs="Times New Roman"/>
              <w:b/>
              <w:sz w:val="24"/>
              <w:szCs w:val="24"/>
              <w:lang w:eastAsia="ja-JP"/>
            </w:rPr>
            <w:t>xample</w:t>
          </w:r>
          <w:proofErr w:type="gramStart"/>
          <w:r w:rsidRPr="00281A09">
            <w:rPr>
              <w:rFonts w:ascii="Times New Roman" w:hAnsi="Times New Roman" w:cs="Times New Roman"/>
              <w:sz w:val="24"/>
              <w:szCs w:val="24"/>
              <w:lang w:eastAsia="ja-JP"/>
            </w:rPr>
            <w:t>………</w:t>
          </w:r>
          <w:r w:rsidR="00281A09" w:rsidRPr="00281A09">
            <w:rPr>
              <w:rFonts w:ascii="Times New Roman" w:hAnsi="Times New Roman" w:cs="Times New Roman"/>
              <w:sz w:val="24"/>
              <w:szCs w:val="24"/>
              <w:lang w:eastAsia="ja-JP"/>
            </w:rPr>
            <w:t>..</w:t>
          </w:r>
          <w:r w:rsidRPr="00281A09">
            <w:rPr>
              <w:rFonts w:ascii="Times New Roman" w:hAnsi="Times New Roman" w:cs="Times New Roman"/>
              <w:sz w:val="24"/>
              <w:szCs w:val="24"/>
              <w:lang w:eastAsia="ja-JP"/>
            </w:rPr>
            <w:t>……………………………</w:t>
          </w:r>
          <w:r w:rsidR="00393482">
            <w:rPr>
              <w:rFonts w:ascii="Times New Roman" w:hAnsi="Times New Roman" w:cs="Times New Roman"/>
              <w:sz w:val="24"/>
              <w:szCs w:val="24"/>
              <w:lang w:eastAsia="ja-JP"/>
            </w:rPr>
            <w:t>.…………………………...</w:t>
          </w:r>
          <w:proofErr w:type="gramEnd"/>
          <w:r w:rsidRPr="00281A09">
            <w:rPr>
              <w:rFonts w:ascii="Times New Roman" w:hAnsi="Times New Roman" w:cs="Times New Roman"/>
              <w:sz w:val="24"/>
              <w:szCs w:val="24"/>
              <w:lang w:eastAsia="ja-JP"/>
            </w:rPr>
            <w:t xml:space="preserve"> 1</w:t>
          </w:r>
          <w:r w:rsidR="00393482">
            <w:rPr>
              <w:rFonts w:ascii="Times New Roman" w:hAnsi="Times New Roman" w:cs="Times New Roman"/>
              <w:sz w:val="24"/>
              <w:szCs w:val="24"/>
              <w:lang w:eastAsia="ja-JP"/>
            </w:rPr>
            <w:t>4</w:t>
          </w:r>
        </w:p>
        <w:p w:rsidR="00982742" w:rsidRPr="00982742" w:rsidRDefault="00281A09" w:rsidP="00281A09">
          <w:pPr>
            <w:spacing w:after="240" w:line="240" w:lineRule="auto"/>
            <w:rPr>
              <w:lang w:eastAsia="ja-JP"/>
            </w:rPr>
          </w:pPr>
          <w:r w:rsidRPr="00281A09">
            <w:rPr>
              <w:rFonts w:ascii="Times New Roman" w:hAnsi="Times New Roman" w:cs="Times New Roman"/>
              <w:b/>
              <w:sz w:val="24"/>
              <w:szCs w:val="24"/>
              <w:lang w:eastAsia="ja-JP"/>
            </w:rPr>
            <w:t>Frequently Asked Questions</w:t>
          </w:r>
          <w:r w:rsidR="00393482">
            <w:rPr>
              <w:rFonts w:ascii="Times New Roman" w:hAnsi="Times New Roman" w:cs="Times New Roman"/>
              <w:sz w:val="24"/>
              <w:szCs w:val="24"/>
              <w:lang w:eastAsia="ja-JP"/>
            </w:rPr>
            <w:t xml:space="preserve">………………………………………………………………………... </w:t>
          </w:r>
          <w:r w:rsidR="005B4725">
            <w:rPr>
              <w:rFonts w:ascii="Times New Roman" w:hAnsi="Times New Roman" w:cs="Times New Roman"/>
              <w:sz w:val="24"/>
              <w:szCs w:val="24"/>
              <w:lang w:eastAsia="ja-JP"/>
            </w:rPr>
            <w:t>2</w:t>
          </w:r>
          <w:r w:rsidR="006C0936">
            <w:rPr>
              <w:rFonts w:ascii="Times New Roman" w:hAnsi="Times New Roman" w:cs="Times New Roman"/>
              <w:sz w:val="24"/>
              <w:szCs w:val="24"/>
              <w:lang w:eastAsia="ja-JP"/>
            </w:rPr>
            <w:t>6</w:t>
          </w:r>
          <w:r w:rsidR="005B4725">
            <w:rPr>
              <w:rFonts w:ascii="Times New Roman" w:hAnsi="Times New Roman" w:cs="Times New Roman"/>
              <w:sz w:val="24"/>
              <w:szCs w:val="24"/>
              <w:lang w:eastAsia="ja-JP"/>
            </w:rPr>
            <w:t xml:space="preserve"> </w:t>
          </w:r>
        </w:p>
      </w:sdtContent>
    </w:sdt>
    <w:p w:rsidR="00BB0707" w:rsidRPr="002D21EF" w:rsidRDefault="00BB0707" w:rsidP="00C67B31">
      <w:pPr>
        <w:ind w:left="720"/>
        <w:rPr>
          <w:rFonts w:ascii="Times New Roman" w:hAnsi="Times New Roman" w:cs="Times New Roman"/>
          <w:sz w:val="24"/>
          <w:szCs w:val="24"/>
        </w:rPr>
      </w:pPr>
    </w:p>
    <w:p w:rsidR="00961365" w:rsidRPr="002D21EF" w:rsidRDefault="00961365" w:rsidP="00961365">
      <w:pPr>
        <w:pStyle w:val="Heading2"/>
        <w:spacing w:before="0" w:line="240" w:lineRule="auto"/>
        <w:rPr>
          <w:rFonts w:ascii="Times New Roman" w:hAnsi="Times New Roman" w:cs="Times New Roman"/>
          <w:color w:val="auto"/>
          <w:sz w:val="24"/>
          <w:szCs w:val="24"/>
        </w:rPr>
      </w:pPr>
    </w:p>
    <w:p w:rsidR="00204B6D" w:rsidRPr="002D21EF" w:rsidRDefault="00204B6D" w:rsidP="00204B6D">
      <w:pPr>
        <w:rPr>
          <w:rFonts w:ascii="Times New Roman" w:hAnsi="Times New Roman" w:cs="Times New Roman"/>
          <w:sz w:val="24"/>
          <w:szCs w:val="24"/>
        </w:rPr>
      </w:pPr>
    </w:p>
    <w:p w:rsidR="00204B6D" w:rsidRPr="002D21EF" w:rsidRDefault="00204B6D" w:rsidP="00204B6D">
      <w:pPr>
        <w:rPr>
          <w:rFonts w:ascii="Times New Roman" w:hAnsi="Times New Roman" w:cs="Times New Roman"/>
          <w:sz w:val="24"/>
          <w:szCs w:val="24"/>
        </w:rPr>
      </w:pPr>
    </w:p>
    <w:p w:rsidR="00204B6D" w:rsidRPr="002D21EF" w:rsidRDefault="00204B6D">
      <w:pPr>
        <w:rPr>
          <w:rFonts w:ascii="Times New Roman" w:hAnsi="Times New Roman" w:cs="Times New Roman"/>
          <w:sz w:val="24"/>
          <w:szCs w:val="24"/>
        </w:rPr>
      </w:pPr>
      <w:r w:rsidRPr="002D21EF">
        <w:rPr>
          <w:rFonts w:ascii="Times New Roman" w:hAnsi="Times New Roman" w:cs="Times New Roman"/>
          <w:sz w:val="24"/>
          <w:szCs w:val="24"/>
        </w:rPr>
        <w:br w:type="page"/>
      </w:r>
    </w:p>
    <w:p w:rsidR="00204B6D" w:rsidRPr="002D21EF" w:rsidRDefault="00204B6D" w:rsidP="00204B6D">
      <w:pPr>
        <w:rPr>
          <w:rFonts w:ascii="Times New Roman" w:hAnsi="Times New Roman" w:cs="Times New Roman"/>
          <w:sz w:val="24"/>
          <w:szCs w:val="24"/>
        </w:rPr>
      </w:pPr>
    </w:p>
    <w:p w:rsidR="00204B6D" w:rsidRDefault="00204B6D" w:rsidP="00204B6D">
      <w:pPr>
        <w:jc w:val="center"/>
        <w:rPr>
          <w:rFonts w:ascii="Times New Roman" w:eastAsia="Times New Roman" w:hAnsi="Times New Roman" w:cs="Times New Roman"/>
          <w:color w:val="000000"/>
          <w:sz w:val="24"/>
          <w:szCs w:val="24"/>
        </w:rPr>
      </w:pPr>
    </w:p>
    <w:p w:rsidR="002D21EF" w:rsidRDefault="002D21EF" w:rsidP="00204B6D">
      <w:pPr>
        <w:jc w:val="center"/>
        <w:rPr>
          <w:rFonts w:ascii="Times New Roman" w:eastAsia="Times New Roman" w:hAnsi="Times New Roman" w:cs="Times New Roman"/>
          <w:color w:val="000000"/>
          <w:sz w:val="24"/>
          <w:szCs w:val="24"/>
        </w:rPr>
      </w:pPr>
    </w:p>
    <w:p w:rsidR="002D21EF" w:rsidRPr="002D21EF" w:rsidRDefault="002D21EF" w:rsidP="00204B6D">
      <w:pPr>
        <w:jc w:val="center"/>
        <w:rPr>
          <w:rFonts w:ascii="Times New Roman" w:eastAsia="Times New Roman" w:hAnsi="Times New Roman" w:cs="Times New Roman"/>
          <w:color w:val="000000"/>
          <w:sz w:val="24"/>
          <w:szCs w:val="24"/>
        </w:rPr>
      </w:pPr>
    </w:p>
    <w:p w:rsidR="00204B6D" w:rsidRPr="002D21EF" w:rsidRDefault="00204B6D" w:rsidP="00204B6D">
      <w:pPr>
        <w:jc w:val="center"/>
        <w:rPr>
          <w:rFonts w:ascii="Times New Roman" w:eastAsia="Times New Roman" w:hAnsi="Times New Roman" w:cs="Times New Roman"/>
          <w:color w:val="000000"/>
          <w:sz w:val="24"/>
          <w:szCs w:val="24"/>
        </w:rPr>
      </w:pP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56"/>
          <w:szCs w:val="56"/>
        </w:rPr>
      </w:pPr>
    </w:p>
    <w:p w:rsidR="00204B6D" w:rsidRPr="00B9094B" w:rsidRDefault="00204B6D"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56"/>
          <w:szCs w:val="56"/>
        </w:rPr>
      </w:pPr>
      <w:r w:rsidRPr="00B9094B">
        <w:rPr>
          <w:rFonts w:ascii="Times New Roman" w:eastAsia="Times New Roman" w:hAnsi="Times New Roman" w:cs="Times New Roman"/>
          <w:color w:val="000000"/>
          <w:sz w:val="56"/>
          <w:szCs w:val="56"/>
        </w:rPr>
        <w:t xml:space="preserve">OST-R </w:t>
      </w:r>
      <w:r w:rsidR="003050DF" w:rsidRPr="00B9094B">
        <w:rPr>
          <w:rFonts w:ascii="Times New Roman" w:eastAsia="Times New Roman" w:hAnsi="Times New Roman" w:cs="Times New Roman"/>
          <w:color w:val="000000"/>
          <w:sz w:val="56"/>
          <w:szCs w:val="56"/>
        </w:rPr>
        <w:t>Requirements</w:t>
      </w: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56"/>
          <w:szCs w:val="56"/>
        </w:rPr>
      </w:pPr>
    </w:p>
    <w:p w:rsidR="00204B6D" w:rsidRPr="002D21EF" w:rsidRDefault="00204B6D">
      <w:pPr>
        <w:rPr>
          <w:rFonts w:ascii="Times New Roman" w:eastAsia="Times New Roman" w:hAnsi="Times New Roman" w:cs="Times New Roman"/>
          <w:color w:val="000000"/>
          <w:sz w:val="72"/>
          <w:szCs w:val="72"/>
        </w:rPr>
      </w:pPr>
      <w:r w:rsidRPr="002D21EF">
        <w:rPr>
          <w:rFonts w:ascii="Times New Roman" w:eastAsia="Times New Roman" w:hAnsi="Times New Roman" w:cs="Times New Roman"/>
          <w:color w:val="000000"/>
          <w:sz w:val="72"/>
          <w:szCs w:val="72"/>
        </w:rPr>
        <w:br w:type="page"/>
      </w:r>
    </w:p>
    <w:p w:rsidR="00042753" w:rsidRDefault="00042753" w:rsidP="00042753">
      <w:pPr>
        <w:pStyle w:val="Heading1"/>
        <w:numPr>
          <w:ilvl w:val="0"/>
          <w:numId w:val="0"/>
        </w:numPr>
        <w:rPr>
          <w:rFonts w:ascii="Times New Roman" w:hAnsi="Times New Roman" w:cs="Times New Roman"/>
          <w:b w:val="0"/>
          <w:i/>
        </w:rPr>
      </w:pPr>
      <w:bookmarkStart w:id="0" w:name="_Toc336954691"/>
      <w:bookmarkStart w:id="1" w:name="_Toc336955048"/>
      <w:r w:rsidRPr="00042753">
        <w:rPr>
          <w:rFonts w:ascii="Times New Roman" w:hAnsi="Times New Roman" w:cs="Times New Roman"/>
          <w:b w:val="0"/>
          <w:i/>
        </w:rPr>
        <w:lastRenderedPageBreak/>
        <w:t>(This information</w:t>
      </w:r>
      <w:r>
        <w:rPr>
          <w:rFonts w:ascii="Times New Roman" w:hAnsi="Times New Roman" w:cs="Times New Roman"/>
          <w:b w:val="0"/>
          <w:i/>
        </w:rPr>
        <w:t xml:space="preserve"> wa</w:t>
      </w:r>
      <w:r w:rsidRPr="00042753">
        <w:rPr>
          <w:rFonts w:ascii="Times New Roman" w:hAnsi="Times New Roman" w:cs="Times New Roman"/>
          <w:b w:val="0"/>
          <w:i/>
        </w:rPr>
        <w:t xml:space="preserve">s taken from </w:t>
      </w:r>
      <w:r>
        <w:rPr>
          <w:rFonts w:ascii="Times New Roman" w:hAnsi="Times New Roman" w:cs="Times New Roman"/>
          <w:b w:val="0"/>
          <w:i/>
        </w:rPr>
        <w:t xml:space="preserve">pages 4 – 5 of </w:t>
      </w:r>
      <w:r w:rsidRPr="00042753">
        <w:rPr>
          <w:rFonts w:ascii="Times New Roman" w:hAnsi="Times New Roman" w:cs="Times New Roman"/>
          <w:b w:val="0"/>
          <w:i/>
        </w:rPr>
        <w:t>the US DOT Grant Deliverables and Requirements for 2013 University Transportation Centers document dated June 2014.)</w:t>
      </w:r>
    </w:p>
    <w:p w:rsidR="00042753" w:rsidRDefault="00042753" w:rsidP="00042753">
      <w:pPr>
        <w:spacing w:after="0" w:line="240" w:lineRule="auto"/>
      </w:pPr>
    </w:p>
    <w:p w:rsidR="00E933E0" w:rsidRDefault="00E933E0" w:rsidP="00042753">
      <w:pPr>
        <w:spacing w:after="0" w:line="240" w:lineRule="auto"/>
      </w:pPr>
    </w:p>
    <w:p w:rsidR="00E933E0" w:rsidRDefault="00E933E0" w:rsidP="00042753">
      <w:pPr>
        <w:spacing w:after="0" w:line="240" w:lineRule="auto"/>
      </w:pPr>
    </w:p>
    <w:p w:rsidR="00204B6D" w:rsidRPr="002D21EF" w:rsidRDefault="00204B6D" w:rsidP="00042753">
      <w:pPr>
        <w:pStyle w:val="Heading1"/>
        <w:numPr>
          <w:ilvl w:val="0"/>
          <w:numId w:val="0"/>
        </w:numPr>
        <w:spacing w:before="0" w:after="0"/>
        <w:rPr>
          <w:rFonts w:ascii="Times New Roman" w:hAnsi="Times New Roman" w:cs="Times New Roman"/>
        </w:rPr>
      </w:pPr>
      <w:r w:rsidRPr="002D21EF">
        <w:rPr>
          <w:rFonts w:ascii="Times New Roman" w:hAnsi="Times New Roman" w:cs="Times New Roman"/>
        </w:rPr>
        <w:t>Final Research Reports</w:t>
      </w:r>
      <w:bookmarkEnd w:id="0"/>
      <w:bookmarkEnd w:id="1"/>
    </w:p>
    <w:p w:rsidR="00204B6D" w:rsidRPr="002D21EF" w:rsidRDefault="00204B6D" w:rsidP="00042753">
      <w:p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 xml:space="preserve">The Center Director shall submit a final report for each research project conducted with UTC Program funding </w:t>
      </w:r>
      <w:r w:rsidRPr="00D823D8">
        <w:rPr>
          <w:rFonts w:ascii="Times New Roman" w:hAnsi="Times New Roman" w:cs="Times New Roman"/>
          <w:sz w:val="24"/>
          <w:szCs w:val="24"/>
        </w:rPr>
        <w:t>including matching funds.</w:t>
      </w:r>
      <w:r w:rsidRPr="002D21EF">
        <w:rPr>
          <w:rFonts w:ascii="Times New Roman" w:hAnsi="Times New Roman" w:cs="Times New Roman"/>
          <w:sz w:val="24"/>
          <w:szCs w:val="24"/>
        </w:rPr>
        <w:t xml:space="preserve">  Final research reports shall give a </w:t>
      </w:r>
      <w:r w:rsidRPr="00D823D8">
        <w:rPr>
          <w:rFonts w:ascii="Times New Roman" w:hAnsi="Times New Roman" w:cs="Times New Roman"/>
          <w:b/>
          <w:sz w:val="24"/>
          <w:szCs w:val="24"/>
        </w:rPr>
        <w:t xml:space="preserve">complete description of the problem, </w:t>
      </w:r>
      <w:proofErr w:type="gramStart"/>
      <w:r w:rsidRPr="00D823D8">
        <w:rPr>
          <w:rFonts w:ascii="Times New Roman" w:hAnsi="Times New Roman" w:cs="Times New Roman"/>
          <w:b/>
          <w:sz w:val="24"/>
          <w:szCs w:val="24"/>
        </w:rPr>
        <w:t>approach,</w:t>
      </w:r>
      <w:proofErr w:type="gramEnd"/>
      <w:r w:rsidRPr="00D823D8">
        <w:rPr>
          <w:rFonts w:ascii="Times New Roman" w:hAnsi="Times New Roman" w:cs="Times New Roman"/>
          <w:b/>
          <w:sz w:val="24"/>
          <w:szCs w:val="24"/>
        </w:rPr>
        <w:t xml:space="preserve"> methodology, findings, conclusions, and recommendations</w:t>
      </w:r>
      <w:r w:rsidRPr="002D21EF">
        <w:rPr>
          <w:rFonts w:ascii="Times New Roman" w:hAnsi="Times New Roman" w:cs="Times New Roman"/>
          <w:sz w:val="24"/>
          <w:szCs w:val="24"/>
        </w:rPr>
        <w:t xml:space="preserve"> developed as a result of the project and shall completely document all data gathered, analyses performed, and results achieved.  The inside of the front cover shall show a disclaimer including the following:</w:t>
      </w:r>
    </w:p>
    <w:p w:rsidR="00204B6D" w:rsidRDefault="00204B6D" w:rsidP="00042753">
      <w:pPr>
        <w:spacing w:after="0" w:line="240" w:lineRule="auto"/>
        <w:rPr>
          <w:rFonts w:ascii="Times New Roman" w:hAnsi="Times New Roman" w:cs="Times New Roman"/>
          <w:i/>
          <w:sz w:val="24"/>
          <w:szCs w:val="24"/>
        </w:rPr>
      </w:pPr>
    </w:p>
    <w:p w:rsidR="00E933E0" w:rsidRPr="002D21EF" w:rsidRDefault="00E933E0" w:rsidP="00042753">
      <w:pPr>
        <w:spacing w:after="0" w:line="240" w:lineRule="auto"/>
        <w:rPr>
          <w:rFonts w:ascii="Times New Roman" w:hAnsi="Times New Roman" w:cs="Times New Roman"/>
          <w:i/>
          <w:sz w:val="24"/>
          <w:szCs w:val="24"/>
        </w:rPr>
      </w:pPr>
    </w:p>
    <w:p w:rsidR="00204B6D" w:rsidRPr="002D21EF" w:rsidRDefault="00204B6D" w:rsidP="00042753">
      <w:pPr>
        <w:spacing w:after="0" w:line="240" w:lineRule="auto"/>
        <w:ind w:left="720" w:right="756"/>
        <w:rPr>
          <w:rFonts w:ascii="Times New Roman" w:hAnsi="Times New Roman" w:cs="Times New Roman"/>
          <w:i/>
          <w:sz w:val="24"/>
          <w:szCs w:val="24"/>
        </w:rPr>
      </w:pPr>
      <w:r w:rsidRPr="002D21EF">
        <w:rPr>
          <w:rFonts w:ascii="Times New Roman" w:hAnsi="Times New Roman" w:cs="Times New Roman"/>
          <w:i/>
          <w:sz w:val="24"/>
          <w:szCs w:val="24"/>
        </w:rPr>
        <w:t>DISCLAIMER</w:t>
      </w:r>
    </w:p>
    <w:p w:rsidR="00204B6D" w:rsidRPr="002D21EF" w:rsidRDefault="00204B6D" w:rsidP="00042753">
      <w:pPr>
        <w:spacing w:after="0" w:line="240" w:lineRule="auto"/>
        <w:ind w:left="720" w:right="756"/>
        <w:rPr>
          <w:rFonts w:ascii="Times New Roman" w:hAnsi="Times New Roman" w:cs="Times New Roman"/>
          <w:i/>
          <w:sz w:val="24"/>
          <w:szCs w:val="24"/>
        </w:rPr>
      </w:pPr>
      <w:r w:rsidRPr="002D21EF">
        <w:rPr>
          <w:rFonts w:ascii="Times New Roman" w:hAnsi="Times New Roman" w:cs="Times New Roman"/>
          <w:i/>
          <w:sz w:val="24"/>
          <w:szCs w:val="24"/>
        </w:rPr>
        <w:t>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rsidR="00204B6D" w:rsidRDefault="00204B6D" w:rsidP="00042753">
      <w:pPr>
        <w:spacing w:after="0" w:line="240" w:lineRule="auto"/>
        <w:rPr>
          <w:rFonts w:ascii="Times New Roman" w:hAnsi="Times New Roman" w:cs="Times New Roman"/>
          <w:sz w:val="24"/>
          <w:szCs w:val="24"/>
        </w:rPr>
      </w:pPr>
    </w:p>
    <w:p w:rsidR="00E933E0" w:rsidRPr="002D21EF" w:rsidRDefault="00E933E0" w:rsidP="00042753">
      <w:pPr>
        <w:spacing w:after="0" w:line="240" w:lineRule="auto"/>
        <w:rPr>
          <w:rFonts w:ascii="Times New Roman" w:hAnsi="Times New Roman" w:cs="Times New Roman"/>
          <w:sz w:val="24"/>
          <w:szCs w:val="24"/>
        </w:rPr>
      </w:pPr>
    </w:p>
    <w:p w:rsidR="00204B6D" w:rsidRPr="002D21EF" w:rsidRDefault="00204B6D" w:rsidP="00042753">
      <w:p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Within two months after the completion of each project, the Center Director shall:</w:t>
      </w:r>
    </w:p>
    <w:p w:rsidR="00204B6D" w:rsidRPr="002D21EF" w:rsidRDefault="00204B6D" w:rsidP="00042753">
      <w:pPr>
        <w:spacing w:after="0" w:line="240" w:lineRule="auto"/>
        <w:rPr>
          <w:rFonts w:ascii="Times New Roman" w:hAnsi="Times New Roman" w:cs="Times New Roman"/>
          <w:sz w:val="24"/>
          <w:szCs w:val="24"/>
        </w:rPr>
      </w:pPr>
    </w:p>
    <w:p w:rsidR="00204B6D" w:rsidRDefault="00204B6D" w:rsidP="00042753">
      <w:pPr>
        <w:numPr>
          <w:ilvl w:val="0"/>
          <w:numId w:val="2"/>
        </w:num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Publish on the Center’s website the full text of each report.</w:t>
      </w:r>
    </w:p>
    <w:p w:rsidR="00042753" w:rsidRPr="002D21EF" w:rsidRDefault="00042753" w:rsidP="00042753">
      <w:pPr>
        <w:spacing w:after="0" w:line="240" w:lineRule="auto"/>
        <w:rPr>
          <w:rFonts w:ascii="Times New Roman" w:hAnsi="Times New Roman" w:cs="Times New Roman"/>
          <w:sz w:val="24"/>
          <w:szCs w:val="24"/>
        </w:rPr>
      </w:pPr>
    </w:p>
    <w:p w:rsidR="00204B6D" w:rsidRDefault="00204B6D" w:rsidP="00042753">
      <w:pPr>
        <w:numPr>
          <w:ilvl w:val="0"/>
          <w:numId w:val="2"/>
        </w:num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 xml:space="preserve">Notify the Transportation Research Board (TRB) of the URL of the full text report so that the report may be indexed and abstracted in TRB’s Transportation Research International Documentation Database (TRID).  Notification should be made by e-mail to </w:t>
      </w:r>
      <w:hyperlink r:id="rId10" w:history="1">
        <w:r w:rsidRPr="002D21EF">
          <w:rPr>
            <w:rStyle w:val="Hyperlink"/>
            <w:rFonts w:ascii="Times New Roman" w:hAnsi="Times New Roman" w:cs="Times New Roman"/>
            <w:sz w:val="24"/>
            <w:szCs w:val="24"/>
          </w:rPr>
          <w:t>TRIS-TRB@nas.edu</w:t>
        </w:r>
      </w:hyperlink>
      <w:r w:rsidRPr="002D21EF">
        <w:rPr>
          <w:rFonts w:ascii="Times New Roman" w:hAnsi="Times New Roman" w:cs="Times New Roman"/>
          <w:sz w:val="24"/>
          <w:szCs w:val="24"/>
        </w:rPr>
        <w:t xml:space="preserve">.  For help with TRID, contact Lisa </w:t>
      </w:r>
      <w:proofErr w:type="spellStart"/>
      <w:r w:rsidRPr="002D21EF">
        <w:rPr>
          <w:rFonts w:ascii="Times New Roman" w:hAnsi="Times New Roman" w:cs="Times New Roman"/>
          <w:sz w:val="24"/>
          <w:szCs w:val="24"/>
        </w:rPr>
        <w:t>Loyo</w:t>
      </w:r>
      <w:proofErr w:type="spellEnd"/>
      <w:r w:rsidRPr="002D21EF">
        <w:rPr>
          <w:rFonts w:ascii="Times New Roman" w:hAnsi="Times New Roman" w:cs="Times New Roman"/>
          <w:sz w:val="24"/>
          <w:szCs w:val="24"/>
        </w:rPr>
        <w:t xml:space="preserve">, TRB’s Manager of Information Services, </w:t>
      </w:r>
      <w:hyperlink r:id="rId11" w:history="1">
        <w:r w:rsidRPr="002D21EF">
          <w:rPr>
            <w:rStyle w:val="Hyperlink"/>
            <w:rFonts w:ascii="Times New Roman" w:hAnsi="Times New Roman" w:cs="Times New Roman"/>
            <w:sz w:val="24"/>
            <w:szCs w:val="24"/>
          </w:rPr>
          <w:t>lloyo@nas.edu</w:t>
        </w:r>
      </w:hyperlink>
      <w:r w:rsidRPr="002D21EF">
        <w:rPr>
          <w:rFonts w:ascii="Times New Roman" w:hAnsi="Times New Roman" w:cs="Times New Roman"/>
          <w:sz w:val="24"/>
          <w:szCs w:val="24"/>
        </w:rPr>
        <w:t xml:space="preserve">. </w:t>
      </w:r>
    </w:p>
    <w:p w:rsidR="00042753" w:rsidRDefault="00042753" w:rsidP="00042753">
      <w:pPr>
        <w:pStyle w:val="ListParagraph"/>
        <w:spacing w:after="0" w:line="240" w:lineRule="auto"/>
        <w:rPr>
          <w:rFonts w:ascii="Times New Roman" w:hAnsi="Times New Roman" w:cs="Times New Roman"/>
          <w:sz w:val="24"/>
          <w:szCs w:val="24"/>
        </w:rPr>
      </w:pPr>
    </w:p>
    <w:p w:rsidR="00204B6D" w:rsidRDefault="00204B6D" w:rsidP="00042753">
      <w:pPr>
        <w:numPr>
          <w:ilvl w:val="0"/>
          <w:numId w:val="2"/>
        </w:num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 xml:space="preserve">Transmit each report electronically to the National Transportation Library at </w:t>
      </w:r>
      <w:hyperlink r:id="rId12" w:history="1">
        <w:r w:rsidRPr="002D21EF">
          <w:rPr>
            <w:rStyle w:val="Hyperlink"/>
            <w:rFonts w:ascii="Times New Roman" w:hAnsi="Times New Roman" w:cs="Times New Roman"/>
            <w:sz w:val="24"/>
            <w:szCs w:val="24"/>
          </w:rPr>
          <w:t>NTLDigitalSubmissions@dot.gov</w:t>
        </w:r>
      </w:hyperlink>
      <w:r w:rsidRPr="002D21EF">
        <w:rPr>
          <w:rFonts w:ascii="Times New Roman" w:hAnsi="Times New Roman" w:cs="Times New Roman"/>
          <w:sz w:val="24"/>
          <w:szCs w:val="24"/>
        </w:rPr>
        <w:t>.  E-mails to this address may include URLs or attached PDF documents.</w:t>
      </w:r>
    </w:p>
    <w:p w:rsidR="00042753" w:rsidRDefault="00042753" w:rsidP="00042753">
      <w:pPr>
        <w:pStyle w:val="ListParagraph"/>
        <w:spacing w:after="0" w:line="240" w:lineRule="auto"/>
        <w:rPr>
          <w:rFonts w:ascii="Times New Roman" w:hAnsi="Times New Roman" w:cs="Times New Roman"/>
          <w:sz w:val="24"/>
          <w:szCs w:val="24"/>
        </w:rPr>
      </w:pPr>
    </w:p>
    <w:p w:rsidR="00204B6D" w:rsidRDefault="00204B6D" w:rsidP="00042753">
      <w:pPr>
        <w:numPr>
          <w:ilvl w:val="0"/>
          <w:numId w:val="2"/>
        </w:num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 xml:space="preserve">Provide to the USDOT Research Hub the exact title of the project and the URL for the final report via the </w:t>
      </w:r>
      <w:hyperlink r:id="rId13" w:history="1">
        <w:r w:rsidRPr="002D21EF">
          <w:rPr>
            <w:rStyle w:val="Hyperlink"/>
            <w:rFonts w:ascii="Times New Roman" w:hAnsi="Times New Roman" w:cs="Times New Roman"/>
            <w:sz w:val="24"/>
            <w:szCs w:val="24"/>
          </w:rPr>
          <w:t>Research.Hub@dot.gov</w:t>
        </w:r>
      </w:hyperlink>
      <w:r w:rsidRPr="002D21EF">
        <w:rPr>
          <w:rFonts w:ascii="Times New Roman" w:hAnsi="Times New Roman" w:cs="Times New Roman"/>
          <w:sz w:val="24"/>
          <w:szCs w:val="24"/>
        </w:rPr>
        <w:t xml:space="preserve"> e-mail.</w:t>
      </w:r>
    </w:p>
    <w:p w:rsidR="00042753" w:rsidRDefault="00042753" w:rsidP="00042753">
      <w:pPr>
        <w:pStyle w:val="ListParagraph"/>
        <w:spacing w:after="0" w:line="240" w:lineRule="auto"/>
        <w:rPr>
          <w:rFonts w:ascii="Times New Roman" w:hAnsi="Times New Roman" w:cs="Times New Roman"/>
          <w:sz w:val="24"/>
          <w:szCs w:val="24"/>
        </w:rPr>
      </w:pPr>
    </w:p>
    <w:p w:rsidR="00204B6D" w:rsidRDefault="00204B6D" w:rsidP="00042753">
      <w:pPr>
        <w:numPr>
          <w:ilvl w:val="0"/>
          <w:numId w:val="2"/>
        </w:num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Also distribute each report in the format noted to the following addresses:</w:t>
      </w:r>
    </w:p>
    <w:p w:rsidR="00042753" w:rsidRDefault="00042753" w:rsidP="00042753">
      <w:pPr>
        <w:pStyle w:val="ListParagraph"/>
        <w:spacing w:after="0" w:line="240" w:lineRule="auto"/>
        <w:rPr>
          <w:rFonts w:ascii="Times New Roman" w:hAnsi="Times New Roman" w:cs="Times New Roman"/>
          <w:sz w:val="24"/>
          <w:szCs w:val="24"/>
        </w:rPr>
      </w:pPr>
    </w:p>
    <w:p w:rsidR="00204B6D" w:rsidRPr="002D21EF" w:rsidRDefault="00204B6D" w:rsidP="00042753">
      <w:pPr>
        <w:numPr>
          <w:ilvl w:val="1"/>
          <w:numId w:val="2"/>
        </w:num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Transportation Library</w:t>
      </w:r>
      <w:r w:rsidR="00042753">
        <w:rPr>
          <w:rFonts w:ascii="Times New Roman" w:hAnsi="Times New Roman" w:cs="Times New Roman"/>
          <w:sz w:val="24"/>
          <w:szCs w:val="24"/>
        </w:rPr>
        <w:t xml:space="preserve"> </w:t>
      </w:r>
      <w:r w:rsidRPr="002D21EF">
        <w:rPr>
          <w:rFonts w:ascii="Times New Roman" w:hAnsi="Times New Roman" w:cs="Times New Roman"/>
          <w:sz w:val="24"/>
          <w:szCs w:val="24"/>
        </w:rPr>
        <w:t xml:space="preserve"> </w:t>
      </w:r>
    </w:p>
    <w:p w:rsidR="00204B6D" w:rsidRPr="002D21EF" w:rsidRDefault="00204B6D" w:rsidP="00042753">
      <w:pPr>
        <w:spacing w:after="0" w:line="240" w:lineRule="auto"/>
        <w:ind w:left="1440"/>
        <w:rPr>
          <w:rFonts w:ascii="Times New Roman" w:eastAsia="Calibri" w:hAnsi="Times New Roman" w:cs="Times New Roman"/>
          <w:sz w:val="24"/>
          <w:szCs w:val="24"/>
        </w:rPr>
      </w:pPr>
      <w:r w:rsidRPr="002D21EF">
        <w:rPr>
          <w:rFonts w:ascii="Times New Roman" w:hAnsi="Times New Roman" w:cs="Times New Roman"/>
          <w:sz w:val="24"/>
          <w:szCs w:val="24"/>
        </w:rPr>
        <w:t>Northwestern University</w:t>
      </w:r>
    </w:p>
    <w:p w:rsidR="00042753" w:rsidRDefault="00204B6D" w:rsidP="00042753">
      <w:pPr>
        <w:spacing w:after="0" w:line="240" w:lineRule="auto"/>
        <w:ind w:left="1440"/>
        <w:rPr>
          <w:rFonts w:ascii="Times New Roman" w:hAnsi="Times New Roman" w:cs="Times New Roman"/>
          <w:sz w:val="24"/>
          <w:szCs w:val="24"/>
        </w:rPr>
      </w:pPr>
      <w:r w:rsidRPr="002D21EF">
        <w:rPr>
          <w:rFonts w:ascii="Times New Roman" w:hAnsi="Times New Roman" w:cs="Times New Roman"/>
          <w:sz w:val="24"/>
          <w:szCs w:val="24"/>
        </w:rPr>
        <w:t>1970 Campus Drive</w:t>
      </w:r>
    </w:p>
    <w:p w:rsidR="00204B6D" w:rsidRDefault="00204B6D" w:rsidP="00042753">
      <w:pPr>
        <w:spacing w:after="0" w:line="240" w:lineRule="auto"/>
        <w:ind w:left="1440"/>
        <w:rPr>
          <w:rFonts w:ascii="Times New Roman" w:hAnsi="Times New Roman" w:cs="Times New Roman"/>
          <w:sz w:val="24"/>
          <w:szCs w:val="24"/>
        </w:rPr>
      </w:pPr>
      <w:r w:rsidRPr="002D21EF">
        <w:rPr>
          <w:rFonts w:ascii="Times New Roman" w:hAnsi="Times New Roman" w:cs="Times New Roman"/>
          <w:sz w:val="24"/>
          <w:szCs w:val="24"/>
        </w:rPr>
        <w:t>Evanston, IL 60208-2300</w:t>
      </w:r>
    </w:p>
    <w:p w:rsidR="00042753" w:rsidRPr="002D21EF" w:rsidRDefault="00042753" w:rsidP="0004275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submit</w:t>
      </w:r>
      <w:proofErr w:type="gramEnd"/>
      <w:r>
        <w:rPr>
          <w:rFonts w:ascii="Times New Roman" w:hAnsi="Times New Roman" w:cs="Times New Roman"/>
          <w:sz w:val="24"/>
          <w:szCs w:val="24"/>
        </w:rPr>
        <w:t xml:space="preserve"> on CD)</w:t>
      </w:r>
    </w:p>
    <w:p w:rsidR="00204B6D" w:rsidRPr="002D21EF" w:rsidRDefault="00204B6D" w:rsidP="00042753">
      <w:pPr>
        <w:spacing w:after="0" w:line="240" w:lineRule="auto"/>
        <w:rPr>
          <w:rFonts w:ascii="Times New Roman" w:hAnsi="Times New Roman" w:cs="Times New Roman"/>
          <w:sz w:val="24"/>
          <w:szCs w:val="24"/>
        </w:rPr>
      </w:pPr>
    </w:p>
    <w:p w:rsidR="00204B6D" w:rsidRPr="002D21EF" w:rsidRDefault="00367533" w:rsidP="00042753">
      <w:pPr>
        <w:numPr>
          <w:ilvl w:val="1"/>
          <w:numId w:val="2"/>
        </w:numPr>
        <w:spacing w:after="0" w:line="240" w:lineRule="auto"/>
        <w:rPr>
          <w:rFonts w:ascii="Times New Roman" w:hAnsi="Times New Roman" w:cs="Times New Roman"/>
          <w:sz w:val="24"/>
          <w:szCs w:val="24"/>
        </w:rPr>
      </w:pPr>
      <w:hyperlink r:id="rId14" w:history="1">
        <w:r w:rsidR="00204B6D" w:rsidRPr="002D21EF">
          <w:rPr>
            <w:rStyle w:val="Hyperlink"/>
            <w:rFonts w:ascii="Times New Roman" w:hAnsi="Times New Roman" w:cs="Times New Roman"/>
            <w:sz w:val="24"/>
            <w:szCs w:val="24"/>
          </w:rPr>
          <w:t>Susan.Dresley@dot.gov</w:t>
        </w:r>
      </w:hyperlink>
      <w:r w:rsidR="00204B6D" w:rsidRPr="002D21EF">
        <w:rPr>
          <w:rFonts w:ascii="Times New Roman" w:hAnsi="Times New Roman" w:cs="Times New Roman"/>
          <w:sz w:val="24"/>
          <w:szCs w:val="24"/>
        </w:rPr>
        <w:t xml:space="preserve"> </w:t>
      </w:r>
    </w:p>
    <w:p w:rsidR="00204B6D" w:rsidRPr="002D21EF" w:rsidRDefault="00204B6D" w:rsidP="00042753">
      <w:pPr>
        <w:spacing w:after="0" w:line="240" w:lineRule="auto"/>
        <w:ind w:left="1440"/>
        <w:rPr>
          <w:rFonts w:ascii="Times New Roman" w:eastAsia="Calibri" w:hAnsi="Times New Roman" w:cs="Times New Roman"/>
          <w:sz w:val="24"/>
          <w:szCs w:val="24"/>
        </w:rPr>
      </w:pPr>
      <w:r w:rsidRPr="002D21EF">
        <w:rPr>
          <w:rFonts w:ascii="Times New Roman" w:hAnsi="Times New Roman" w:cs="Times New Roman"/>
          <w:sz w:val="24"/>
          <w:szCs w:val="24"/>
        </w:rPr>
        <w:t>Volpe National Transportation Systems Center</w:t>
      </w:r>
    </w:p>
    <w:p w:rsidR="00204B6D" w:rsidRDefault="00204B6D" w:rsidP="00042753">
      <w:pPr>
        <w:spacing w:after="0" w:line="240" w:lineRule="auto"/>
        <w:ind w:left="1440"/>
        <w:rPr>
          <w:rFonts w:ascii="Times New Roman" w:hAnsi="Times New Roman" w:cs="Times New Roman"/>
          <w:sz w:val="24"/>
          <w:szCs w:val="24"/>
        </w:rPr>
      </w:pPr>
      <w:r w:rsidRPr="002D21EF">
        <w:rPr>
          <w:rFonts w:ascii="Times New Roman" w:hAnsi="Times New Roman" w:cs="Times New Roman"/>
          <w:sz w:val="24"/>
          <w:szCs w:val="24"/>
        </w:rPr>
        <w:t>U.S. Department of Transportation</w:t>
      </w:r>
    </w:p>
    <w:p w:rsidR="00042753" w:rsidRPr="002D21EF" w:rsidRDefault="00042753" w:rsidP="0004275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2D21EF">
        <w:rPr>
          <w:rFonts w:ascii="Times New Roman" w:hAnsi="Times New Roman" w:cs="Times New Roman"/>
          <w:sz w:val="24"/>
          <w:szCs w:val="24"/>
        </w:rPr>
        <w:t>Send URL via e-mail)</w:t>
      </w:r>
    </w:p>
    <w:p w:rsidR="00204B6D" w:rsidRPr="002D21EF" w:rsidRDefault="00204B6D" w:rsidP="00042753">
      <w:pPr>
        <w:spacing w:after="0" w:line="240" w:lineRule="auto"/>
        <w:rPr>
          <w:rFonts w:ascii="Times New Roman" w:hAnsi="Times New Roman" w:cs="Times New Roman"/>
          <w:sz w:val="24"/>
          <w:szCs w:val="24"/>
        </w:rPr>
      </w:pPr>
    </w:p>
    <w:p w:rsidR="00204B6D" w:rsidRPr="002D21EF" w:rsidRDefault="00367533" w:rsidP="00042753">
      <w:pPr>
        <w:numPr>
          <w:ilvl w:val="1"/>
          <w:numId w:val="2"/>
        </w:numPr>
        <w:spacing w:after="0" w:line="240" w:lineRule="auto"/>
        <w:rPr>
          <w:rFonts w:ascii="Times New Roman" w:hAnsi="Times New Roman" w:cs="Times New Roman"/>
          <w:sz w:val="24"/>
          <w:szCs w:val="24"/>
        </w:rPr>
      </w:pPr>
      <w:hyperlink r:id="rId15" w:history="1">
        <w:r w:rsidR="00204B6D" w:rsidRPr="002D21EF">
          <w:rPr>
            <w:rStyle w:val="Hyperlink"/>
            <w:rFonts w:ascii="Times New Roman" w:hAnsi="Times New Roman" w:cs="Times New Roman"/>
            <w:sz w:val="24"/>
            <w:szCs w:val="24"/>
          </w:rPr>
          <w:t>FHWAlibrary@dot.gov</w:t>
        </w:r>
      </w:hyperlink>
      <w:r w:rsidR="003050DF">
        <w:rPr>
          <w:rStyle w:val="Hyperlink"/>
          <w:rFonts w:ascii="Times New Roman" w:hAnsi="Times New Roman" w:cs="Times New Roman"/>
          <w:sz w:val="24"/>
          <w:szCs w:val="24"/>
        </w:rPr>
        <w:t xml:space="preserve"> </w:t>
      </w:r>
      <w:r w:rsidR="00204B6D" w:rsidRPr="002D21EF">
        <w:rPr>
          <w:rFonts w:ascii="Times New Roman" w:hAnsi="Times New Roman" w:cs="Times New Roman"/>
          <w:sz w:val="24"/>
          <w:szCs w:val="24"/>
        </w:rPr>
        <w:t xml:space="preserve"> </w:t>
      </w:r>
    </w:p>
    <w:p w:rsidR="00204B6D" w:rsidRPr="002D21EF" w:rsidRDefault="00204B6D" w:rsidP="00042753">
      <w:pPr>
        <w:spacing w:after="0" w:line="240" w:lineRule="auto"/>
        <w:ind w:left="1440"/>
        <w:rPr>
          <w:rFonts w:ascii="Times New Roman" w:eastAsia="Calibri" w:hAnsi="Times New Roman" w:cs="Times New Roman"/>
          <w:sz w:val="24"/>
          <w:szCs w:val="24"/>
        </w:rPr>
      </w:pPr>
      <w:r w:rsidRPr="002D21EF">
        <w:rPr>
          <w:rFonts w:ascii="Times New Roman" w:hAnsi="Times New Roman" w:cs="Times New Roman"/>
          <w:sz w:val="24"/>
          <w:szCs w:val="24"/>
        </w:rPr>
        <w:t>FHWA Research Library</w:t>
      </w:r>
    </w:p>
    <w:p w:rsidR="00204B6D" w:rsidRDefault="00204B6D" w:rsidP="00042753">
      <w:pPr>
        <w:spacing w:after="0" w:line="240" w:lineRule="auto"/>
        <w:ind w:left="1440"/>
        <w:rPr>
          <w:rFonts w:ascii="Times New Roman" w:hAnsi="Times New Roman" w:cs="Times New Roman"/>
          <w:sz w:val="24"/>
          <w:szCs w:val="24"/>
        </w:rPr>
      </w:pPr>
      <w:r w:rsidRPr="002D21EF">
        <w:rPr>
          <w:rFonts w:ascii="Times New Roman" w:hAnsi="Times New Roman" w:cs="Times New Roman"/>
          <w:sz w:val="24"/>
          <w:szCs w:val="24"/>
        </w:rPr>
        <w:t>Turner-Fairbank Highway Research Center</w:t>
      </w:r>
    </w:p>
    <w:p w:rsidR="00042753" w:rsidRPr="002D21EF" w:rsidRDefault="00042753" w:rsidP="00042753">
      <w:pPr>
        <w:spacing w:after="0" w:line="240" w:lineRule="auto"/>
        <w:ind w:left="1440"/>
        <w:rPr>
          <w:rFonts w:ascii="Times New Roman" w:hAnsi="Times New Roman" w:cs="Times New Roman"/>
          <w:sz w:val="24"/>
          <w:szCs w:val="24"/>
        </w:rPr>
      </w:pPr>
      <w:r w:rsidRPr="003050DF">
        <w:rPr>
          <w:rFonts w:ascii="Times New Roman" w:hAnsi="Times New Roman" w:cs="Times New Roman"/>
          <w:sz w:val="24"/>
          <w:szCs w:val="24"/>
        </w:rPr>
        <w:t>(Send URL)</w:t>
      </w:r>
    </w:p>
    <w:p w:rsidR="00204B6D" w:rsidRPr="002D21EF" w:rsidRDefault="00204B6D" w:rsidP="00042753">
      <w:pPr>
        <w:spacing w:after="0" w:line="240" w:lineRule="auto"/>
        <w:rPr>
          <w:rFonts w:ascii="Times New Roman" w:hAnsi="Times New Roman" w:cs="Times New Roman"/>
          <w:sz w:val="24"/>
          <w:szCs w:val="24"/>
        </w:rPr>
      </w:pPr>
    </w:p>
    <w:p w:rsidR="00204B6D" w:rsidRPr="002D21EF" w:rsidRDefault="00367533" w:rsidP="00042753">
      <w:pPr>
        <w:numPr>
          <w:ilvl w:val="1"/>
          <w:numId w:val="2"/>
        </w:numPr>
        <w:spacing w:after="0" w:line="240" w:lineRule="auto"/>
        <w:rPr>
          <w:rFonts w:ascii="Times New Roman" w:hAnsi="Times New Roman" w:cs="Times New Roman"/>
          <w:sz w:val="24"/>
          <w:szCs w:val="24"/>
        </w:rPr>
      </w:pPr>
      <w:hyperlink r:id="rId16" w:history="1">
        <w:r w:rsidR="00204B6D" w:rsidRPr="002D21EF">
          <w:rPr>
            <w:rStyle w:val="Hyperlink"/>
            <w:rFonts w:ascii="Times New Roman" w:hAnsi="Times New Roman" w:cs="Times New Roman"/>
            <w:sz w:val="24"/>
            <w:szCs w:val="24"/>
          </w:rPr>
          <w:t>input@ntis.gov</w:t>
        </w:r>
      </w:hyperlink>
      <w:r w:rsidR="00204B6D" w:rsidRPr="002D21EF">
        <w:rPr>
          <w:rFonts w:ascii="Times New Roman" w:hAnsi="Times New Roman" w:cs="Times New Roman"/>
          <w:sz w:val="24"/>
          <w:szCs w:val="24"/>
        </w:rPr>
        <w:t xml:space="preserve"> </w:t>
      </w:r>
    </w:p>
    <w:p w:rsidR="00204B6D" w:rsidRPr="002D21EF" w:rsidRDefault="00204B6D" w:rsidP="00042753">
      <w:pPr>
        <w:spacing w:after="0" w:line="240" w:lineRule="auto"/>
        <w:ind w:left="1440"/>
        <w:rPr>
          <w:rFonts w:ascii="Times New Roman" w:eastAsia="Calibri" w:hAnsi="Times New Roman" w:cs="Times New Roman"/>
          <w:sz w:val="24"/>
          <w:szCs w:val="24"/>
        </w:rPr>
      </w:pPr>
      <w:r w:rsidRPr="002D21EF">
        <w:rPr>
          <w:rFonts w:ascii="Times New Roman" w:hAnsi="Times New Roman" w:cs="Times New Roman"/>
          <w:sz w:val="24"/>
          <w:szCs w:val="24"/>
        </w:rPr>
        <w:t>U.S. Department of Commerce</w:t>
      </w:r>
    </w:p>
    <w:p w:rsidR="00204B6D" w:rsidRPr="002D21EF" w:rsidRDefault="00204B6D" w:rsidP="00042753">
      <w:pPr>
        <w:spacing w:after="0" w:line="240" w:lineRule="auto"/>
        <w:ind w:left="1440"/>
        <w:rPr>
          <w:rFonts w:ascii="Times New Roman" w:hAnsi="Times New Roman" w:cs="Times New Roman"/>
          <w:sz w:val="24"/>
          <w:szCs w:val="24"/>
        </w:rPr>
      </w:pPr>
      <w:r w:rsidRPr="002D21EF">
        <w:rPr>
          <w:rFonts w:ascii="Times New Roman" w:hAnsi="Times New Roman" w:cs="Times New Roman"/>
          <w:sz w:val="24"/>
          <w:szCs w:val="24"/>
        </w:rPr>
        <w:t>National Technical Information Service</w:t>
      </w:r>
    </w:p>
    <w:p w:rsidR="00204B6D" w:rsidRPr="002D21EF" w:rsidRDefault="00204B6D" w:rsidP="00042753">
      <w:pPr>
        <w:spacing w:after="0" w:line="240" w:lineRule="auto"/>
        <w:ind w:left="1440"/>
        <w:rPr>
          <w:rFonts w:ascii="Times New Roman" w:hAnsi="Times New Roman" w:cs="Times New Roman"/>
          <w:sz w:val="24"/>
          <w:szCs w:val="24"/>
        </w:rPr>
      </w:pPr>
      <w:r w:rsidRPr="002D21EF">
        <w:rPr>
          <w:rFonts w:ascii="Times New Roman" w:hAnsi="Times New Roman" w:cs="Times New Roman"/>
          <w:sz w:val="24"/>
          <w:szCs w:val="24"/>
        </w:rPr>
        <w:t>(Send URL or PDF via e-mail)</w:t>
      </w:r>
    </w:p>
    <w:p w:rsidR="00204B6D" w:rsidRDefault="00204B6D" w:rsidP="00204B6D">
      <w:pPr>
        <w:rPr>
          <w:rFonts w:ascii="Times New Roman" w:eastAsia="Times New Roman" w:hAnsi="Times New Roman" w:cs="Times New Roman"/>
          <w:color w:val="000000"/>
          <w:sz w:val="24"/>
          <w:szCs w:val="24"/>
        </w:rPr>
      </w:pPr>
    </w:p>
    <w:p w:rsidR="003050DF" w:rsidRDefault="003050DF" w:rsidP="00204B6D">
      <w:pPr>
        <w:rPr>
          <w:rFonts w:ascii="Times New Roman" w:eastAsia="Times New Roman" w:hAnsi="Times New Roman" w:cs="Times New Roman"/>
          <w:color w:val="000000"/>
          <w:sz w:val="24"/>
          <w:szCs w:val="24"/>
        </w:rPr>
      </w:pPr>
    </w:p>
    <w:p w:rsidR="003050DF" w:rsidRDefault="003050DF" w:rsidP="00204B6D">
      <w:pPr>
        <w:rPr>
          <w:rFonts w:ascii="Times New Roman" w:eastAsia="Times New Roman" w:hAnsi="Times New Roman" w:cs="Times New Roman"/>
          <w:color w:val="000000"/>
          <w:sz w:val="24"/>
          <w:szCs w:val="24"/>
        </w:rPr>
      </w:pPr>
    </w:p>
    <w:p w:rsidR="00042753" w:rsidRDefault="000427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050DF" w:rsidRPr="002D21EF" w:rsidRDefault="003050DF" w:rsidP="00204B6D">
      <w:pPr>
        <w:rPr>
          <w:rFonts w:ascii="Times New Roman" w:eastAsia="Times New Roman" w:hAnsi="Times New Roman" w:cs="Times New Roman"/>
          <w:color w:val="000000"/>
          <w:sz w:val="24"/>
          <w:szCs w:val="24"/>
        </w:rPr>
      </w:pPr>
    </w:p>
    <w:p w:rsidR="00711D57" w:rsidRDefault="00711D57" w:rsidP="00FD2DE1">
      <w:pPr>
        <w:spacing w:after="0" w:line="240" w:lineRule="auto"/>
        <w:jc w:val="center"/>
        <w:rPr>
          <w:rFonts w:ascii="Times New Roman" w:eastAsia="Times New Roman" w:hAnsi="Times New Roman" w:cs="Times New Roman"/>
          <w:color w:val="000000"/>
          <w:sz w:val="24"/>
          <w:szCs w:val="24"/>
        </w:rPr>
      </w:pPr>
    </w:p>
    <w:p w:rsidR="00393482" w:rsidRDefault="00393482" w:rsidP="00FD2DE1">
      <w:pPr>
        <w:spacing w:after="0" w:line="240" w:lineRule="auto"/>
        <w:jc w:val="center"/>
        <w:rPr>
          <w:rFonts w:ascii="Times New Roman" w:eastAsia="Times New Roman" w:hAnsi="Times New Roman" w:cs="Times New Roman"/>
          <w:color w:val="000000"/>
          <w:sz w:val="24"/>
          <w:szCs w:val="24"/>
        </w:rPr>
      </w:pPr>
    </w:p>
    <w:p w:rsidR="003D5DB8" w:rsidRDefault="003D5DB8" w:rsidP="00FD2DE1">
      <w:pPr>
        <w:spacing w:after="0" w:line="240" w:lineRule="auto"/>
        <w:jc w:val="center"/>
        <w:rPr>
          <w:rFonts w:ascii="Times New Roman" w:eastAsia="Times New Roman" w:hAnsi="Times New Roman" w:cs="Times New Roman"/>
          <w:color w:val="000000"/>
          <w:sz w:val="24"/>
          <w:szCs w:val="24"/>
        </w:rPr>
      </w:pPr>
    </w:p>
    <w:p w:rsidR="00393482" w:rsidRPr="002D21EF" w:rsidRDefault="00393482" w:rsidP="00FD2DE1">
      <w:pPr>
        <w:spacing w:after="0" w:line="240" w:lineRule="auto"/>
        <w:jc w:val="center"/>
        <w:rPr>
          <w:rFonts w:ascii="Times New Roman" w:eastAsia="Times New Roman" w:hAnsi="Times New Roman" w:cs="Times New Roman"/>
          <w:color w:val="000000"/>
          <w:sz w:val="24"/>
          <w:szCs w:val="24"/>
        </w:rPr>
      </w:pPr>
    </w:p>
    <w:p w:rsidR="00204B6D" w:rsidRDefault="00204B6D" w:rsidP="00FD2DE1">
      <w:pPr>
        <w:spacing w:after="0" w:line="240" w:lineRule="auto"/>
        <w:jc w:val="center"/>
        <w:rPr>
          <w:rFonts w:ascii="Times New Roman" w:eastAsia="Times New Roman" w:hAnsi="Times New Roman" w:cs="Times New Roman"/>
          <w:color w:val="000000"/>
          <w:sz w:val="24"/>
          <w:szCs w:val="24"/>
        </w:rPr>
      </w:pPr>
    </w:p>
    <w:p w:rsidR="003D5DB8" w:rsidRPr="002D21EF" w:rsidRDefault="003D5DB8" w:rsidP="00FD2DE1">
      <w:pPr>
        <w:spacing w:after="0" w:line="240" w:lineRule="auto"/>
        <w:jc w:val="center"/>
        <w:rPr>
          <w:rFonts w:ascii="Times New Roman" w:eastAsia="Times New Roman" w:hAnsi="Times New Roman" w:cs="Times New Roman"/>
          <w:color w:val="000000"/>
          <w:sz w:val="24"/>
          <w:szCs w:val="24"/>
        </w:rPr>
      </w:pP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56"/>
          <w:szCs w:val="56"/>
        </w:rPr>
      </w:pPr>
    </w:p>
    <w:p w:rsidR="00FD2DE1"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56"/>
          <w:szCs w:val="56"/>
        </w:rPr>
      </w:pPr>
      <w:r w:rsidRPr="00B9094B">
        <w:rPr>
          <w:rFonts w:ascii="Times New Roman" w:eastAsia="Times New Roman" w:hAnsi="Times New Roman" w:cs="Times New Roman"/>
          <w:color w:val="000000"/>
          <w:sz w:val="56"/>
          <w:szCs w:val="56"/>
        </w:rPr>
        <w:t xml:space="preserve">Design </w:t>
      </w:r>
      <w:r w:rsidR="007D3F23">
        <w:rPr>
          <w:rFonts w:ascii="Times New Roman" w:eastAsia="Times New Roman" w:hAnsi="Times New Roman" w:cs="Times New Roman"/>
          <w:color w:val="000000"/>
          <w:sz w:val="56"/>
          <w:szCs w:val="56"/>
        </w:rPr>
        <w:t>Format</w:t>
      </w: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56"/>
          <w:szCs w:val="56"/>
        </w:rPr>
      </w:pPr>
    </w:p>
    <w:p w:rsidR="00204B6D" w:rsidRPr="002D21EF" w:rsidRDefault="00204B6D" w:rsidP="00FD2DE1">
      <w:pPr>
        <w:spacing w:after="0" w:line="240" w:lineRule="auto"/>
        <w:jc w:val="center"/>
        <w:rPr>
          <w:rFonts w:ascii="Times New Roman" w:eastAsia="Times New Roman" w:hAnsi="Times New Roman" w:cs="Times New Roman"/>
          <w:color w:val="000000"/>
          <w:sz w:val="24"/>
          <w:szCs w:val="24"/>
        </w:rPr>
      </w:pPr>
    </w:p>
    <w:p w:rsidR="00FD2DE1" w:rsidRPr="002D21EF" w:rsidRDefault="00FD2DE1">
      <w:pPr>
        <w:rPr>
          <w:rFonts w:ascii="Times New Roman" w:eastAsia="Times New Roman" w:hAnsi="Times New Roman" w:cs="Times New Roman"/>
          <w:color w:val="000000"/>
          <w:sz w:val="24"/>
          <w:szCs w:val="24"/>
        </w:rPr>
      </w:pPr>
      <w:r w:rsidRPr="002D21EF">
        <w:rPr>
          <w:rFonts w:ascii="Times New Roman" w:eastAsia="Times New Roman" w:hAnsi="Times New Roman" w:cs="Times New Roman"/>
          <w:color w:val="000000"/>
          <w:sz w:val="24"/>
          <w:szCs w:val="24"/>
        </w:rPr>
        <w:br w:type="page"/>
      </w:r>
    </w:p>
    <w:p w:rsidR="00FD2DE1" w:rsidRPr="002D21EF" w:rsidRDefault="00FD2DE1" w:rsidP="004142AB">
      <w:pPr>
        <w:spacing w:after="0" w:line="240" w:lineRule="auto"/>
        <w:rPr>
          <w:rFonts w:ascii="Times New Roman" w:eastAsia="Times New Roman" w:hAnsi="Times New Roman" w:cs="Times New Roman"/>
          <w:color w:val="000000"/>
          <w:sz w:val="24"/>
          <w:szCs w:val="24"/>
        </w:rPr>
      </w:pPr>
    </w:p>
    <w:p w:rsidR="00FD2DE1" w:rsidRPr="002D21EF" w:rsidRDefault="00FD2DE1" w:rsidP="004142AB">
      <w:pPr>
        <w:spacing w:after="0" w:line="240" w:lineRule="auto"/>
        <w:rPr>
          <w:rFonts w:ascii="Times New Roman" w:eastAsia="Times New Roman" w:hAnsi="Times New Roman" w:cs="Times New Roman"/>
          <w:color w:val="000000"/>
          <w:sz w:val="24"/>
          <w:szCs w:val="24"/>
        </w:rPr>
      </w:pPr>
    </w:p>
    <w:p w:rsidR="007F0D94" w:rsidRPr="002D21EF" w:rsidRDefault="00665EDE" w:rsidP="00AF3C27">
      <w:pPr>
        <w:pStyle w:val="Heading2"/>
        <w:spacing w:before="0" w:line="240" w:lineRule="auto"/>
        <w:jc w:val="center"/>
        <w:rPr>
          <w:rFonts w:ascii="Times New Roman" w:hAnsi="Times New Roman" w:cs="Times New Roman"/>
          <w:color w:val="auto"/>
          <w:sz w:val="24"/>
          <w:szCs w:val="24"/>
        </w:rPr>
      </w:pPr>
      <w:bookmarkStart w:id="2" w:name="_Toc185145227"/>
      <w:r>
        <w:rPr>
          <w:rFonts w:ascii="Times New Roman" w:hAnsi="Times New Roman" w:cs="Times New Roman"/>
          <w:color w:val="auto"/>
          <w:sz w:val="24"/>
          <w:szCs w:val="24"/>
        </w:rPr>
        <w:t>Design</w:t>
      </w:r>
      <w:r w:rsidR="007F0D94" w:rsidRPr="002D21EF">
        <w:rPr>
          <w:rFonts w:ascii="Times New Roman" w:hAnsi="Times New Roman" w:cs="Times New Roman"/>
          <w:color w:val="auto"/>
          <w:sz w:val="24"/>
          <w:szCs w:val="24"/>
        </w:rPr>
        <w:t xml:space="preserve"> </w:t>
      </w:r>
      <w:r w:rsidR="007D3F23">
        <w:rPr>
          <w:rFonts w:ascii="Times New Roman" w:hAnsi="Times New Roman" w:cs="Times New Roman"/>
          <w:color w:val="auto"/>
          <w:sz w:val="24"/>
          <w:szCs w:val="24"/>
        </w:rPr>
        <w:t>Format</w:t>
      </w:r>
    </w:p>
    <w:p w:rsidR="007F0D94" w:rsidRPr="002D21EF" w:rsidRDefault="007F0D94" w:rsidP="007F0D94">
      <w:pPr>
        <w:pStyle w:val="Heading2"/>
        <w:spacing w:before="0" w:line="240" w:lineRule="auto"/>
        <w:rPr>
          <w:rFonts w:ascii="Times New Roman" w:hAnsi="Times New Roman" w:cs="Times New Roman"/>
          <w:color w:val="auto"/>
          <w:sz w:val="24"/>
          <w:szCs w:val="24"/>
        </w:rPr>
      </w:pPr>
    </w:p>
    <w:bookmarkEnd w:id="2"/>
    <w:p w:rsidR="00B26574" w:rsidRPr="002D21EF" w:rsidRDefault="00B26574" w:rsidP="003D39D3">
      <w:pPr>
        <w:pStyle w:val="BodyText"/>
        <w:spacing w:after="0"/>
        <w:rPr>
          <w:szCs w:val="24"/>
        </w:rPr>
      </w:pPr>
    </w:p>
    <w:p w:rsidR="00665EDE" w:rsidRDefault="00665EDE" w:rsidP="00665EDE">
      <w:pPr>
        <w:pStyle w:val="BodyText"/>
        <w:spacing w:after="0"/>
        <w:rPr>
          <w:szCs w:val="24"/>
        </w:rPr>
      </w:pPr>
      <w:r w:rsidRPr="005D7464">
        <w:rPr>
          <w:b/>
          <w:szCs w:val="24"/>
        </w:rPr>
        <w:t>Short Answer:</w:t>
      </w:r>
      <w:r>
        <w:rPr>
          <w:szCs w:val="24"/>
        </w:rPr>
        <w:t xml:space="preserve"> For projects completed AFTER September 1, 2015:</w:t>
      </w:r>
    </w:p>
    <w:p w:rsidR="00665EDE" w:rsidRDefault="00665EDE" w:rsidP="00665EDE">
      <w:pPr>
        <w:pStyle w:val="BodyText"/>
        <w:numPr>
          <w:ilvl w:val="0"/>
          <w:numId w:val="10"/>
        </w:numPr>
        <w:spacing w:after="0"/>
        <w:rPr>
          <w:szCs w:val="24"/>
        </w:rPr>
      </w:pPr>
      <w:r>
        <w:rPr>
          <w:szCs w:val="24"/>
        </w:rPr>
        <w:t>Complete the “Front End” pages.</w:t>
      </w:r>
    </w:p>
    <w:p w:rsidR="00665EDE" w:rsidRDefault="00665EDE" w:rsidP="00665EDE">
      <w:pPr>
        <w:pStyle w:val="BodyText"/>
        <w:numPr>
          <w:ilvl w:val="0"/>
          <w:numId w:val="10"/>
        </w:numPr>
        <w:spacing w:after="0"/>
        <w:rPr>
          <w:szCs w:val="24"/>
        </w:rPr>
      </w:pPr>
      <w:r>
        <w:rPr>
          <w:szCs w:val="24"/>
        </w:rPr>
        <w:t>Write your final report being sure to follow the format</w:t>
      </w:r>
      <w:r w:rsidR="00393482">
        <w:rPr>
          <w:szCs w:val="24"/>
        </w:rPr>
        <w:t>ting</w:t>
      </w:r>
      <w:r>
        <w:rPr>
          <w:szCs w:val="24"/>
        </w:rPr>
        <w:t xml:space="preserve"> instructions detailed below. </w:t>
      </w:r>
    </w:p>
    <w:p w:rsidR="00665EDE" w:rsidRDefault="00665EDE" w:rsidP="00665EDE">
      <w:pPr>
        <w:pStyle w:val="BodyText"/>
        <w:numPr>
          <w:ilvl w:val="0"/>
          <w:numId w:val="10"/>
        </w:numPr>
        <w:spacing w:after="0"/>
        <w:rPr>
          <w:szCs w:val="24"/>
        </w:rPr>
      </w:pPr>
      <w:r>
        <w:rPr>
          <w:szCs w:val="24"/>
        </w:rPr>
        <w:t xml:space="preserve">Insert </w:t>
      </w:r>
      <w:r w:rsidR="007D3F23">
        <w:rPr>
          <w:szCs w:val="24"/>
        </w:rPr>
        <w:t>that</w:t>
      </w:r>
      <w:r>
        <w:rPr>
          <w:szCs w:val="24"/>
        </w:rPr>
        <w:t xml:space="preserve"> report behind the front end.</w:t>
      </w:r>
    </w:p>
    <w:p w:rsidR="00665EDE" w:rsidRDefault="00665EDE" w:rsidP="00665EDE">
      <w:pPr>
        <w:pStyle w:val="BodyText"/>
        <w:numPr>
          <w:ilvl w:val="0"/>
          <w:numId w:val="10"/>
        </w:numPr>
        <w:spacing w:after="0"/>
        <w:rPr>
          <w:szCs w:val="24"/>
        </w:rPr>
      </w:pPr>
      <w:r>
        <w:rPr>
          <w:szCs w:val="24"/>
        </w:rPr>
        <w:t>Send the document to LB Frye (lbfrye@illinois.edu)</w:t>
      </w:r>
    </w:p>
    <w:p w:rsidR="00665EDE" w:rsidRDefault="00665EDE" w:rsidP="003D39D3">
      <w:pPr>
        <w:pStyle w:val="BodyText"/>
        <w:spacing w:after="0"/>
        <w:rPr>
          <w:szCs w:val="24"/>
        </w:rPr>
      </w:pPr>
    </w:p>
    <w:p w:rsidR="005C4943" w:rsidRDefault="005C4943" w:rsidP="003D39D3">
      <w:pPr>
        <w:pStyle w:val="BodyText"/>
        <w:spacing w:after="0"/>
        <w:rPr>
          <w:szCs w:val="24"/>
        </w:rPr>
      </w:pPr>
    </w:p>
    <w:p w:rsidR="00AF3C27" w:rsidRPr="002D21EF" w:rsidRDefault="005C4943" w:rsidP="003D39D3">
      <w:pPr>
        <w:pStyle w:val="BodyText"/>
        <w:spacing w:after="0"/>
        <w:rPr>
          <w:szCs w:val="24"/>
        </w:rPr>
      </w:pPr>
      <w:r w:rsidRPr="005C4943">
        <w:rPr>
          <w:b/>
          <w:szCs w:val="24"/>
        </w:rPr>
        <w:t>Background:</w:t>
      </w:r>
      <w:r>
        <w:rPr>
          <w:szCs w:val="24"/>
        </w:rPr>
        <w:t xml:space="preserve"> </w:t>
      </w:r>
      <w:r w:rsidR="003D39D3" w:rsidRPr="002D21EF">
        <w:rPr>
          <w:szCs w:val="24"/>
        </w:rPr>
        <w:t xml:space="preserve">In the </w:t>
      </w:r>
      <w:r w:rsidR="00A826ED" w:rsidRPr="002D21EF">
        <w:rPr>
          <w:szCs w:val="24"/>
        </w:rPr>
        <w:t xml:space="preserve">US DOT </w:t>
      </w:r>
      <w:r w:rsidR="003D39D3" w:rsidRPr="002D21EF">
        <w:rPr>
          <w:szCs w:val="24"/>
        </w:rPr>
        <w:t xml:space="preserve">Grant Deliverables and Requirements document, OST-R does </w:t>
      </w:r>
      <w:r w:rsidR="00953E98" w:rsidRPr="002D21EF">
        <w:rPr>
          <w:szCs w:val="24"/>
        </w:rPr>
        <w:t>NOT</w:t>
      </w:r>
      <w:r w:rsidR="003D39D3" w:rsidRPr="002D21EF">
        <w:rPr>
          <w:szCs w:val="24"/>
        </w:rPr>
        <w:t xml:space="preserve"> specify a general reporting format (font, spacing, etc.) However, they </w:t>
      </w:r>
      <w:r w:rsidR="00953E98" w:rsidRPr="002D21EF">
        <w:rPr>
          <w:szCs w:val="24"/>
        </w:rPr>
        <w:t>DO</w:t>
      </w:r>
      <w:r w:rsidR="003D39D3" w:rsidRPr="002D21EF">
        <w:rPr>
          <w:szCs w:val="24"/>
        </w:rPr>
        <w:t xml:space="preserve"> specify the </w:t>
      </w:r>
      <w:r w:rsidR="00A826ED" w:rsidRPr="002D21EF">
        <w:rPr>
          <w:szCs w:val="24"/>
        </w:rPr>
        <w:t xml:space="preserve">necessary </w:t>
      </w:r>
      <w:r w:rsidR="003D39D3" w:rsidRPr="002D21EF">
        <w:rPr>
          <w:szCs w:val="24"/>
        </w:rPr>
        <w:t>content for the reports. As described in the preceding section, that content is: problem, approach, methodology, findings, conclusions, and recommendations.</w:t>
      </w:r>
      <w:r w:rsidR="00A826ED" w:rsidRPr="002D21EF">
        <w:rPr>
          <w:szCs w:val="24"/>
        </w:rPr>
        <w:t xml:space="preserve"> Please see the next section, titled “</w:t>
      </w:r>
      <w:r w:rsidR="00BA3E7D">
        <w:rPr>
          <w:szCs w:val="24"/>
        </w:rPr>
        <w:t>Front End</w:t>
      </w:r>
      <w:r w:rsidR="00A826ED" w:rsidRPr="002D21EF">
        <w:rPr>
          <w:szCs w:val="24"/>
        </w:rPr>
        <w:t>” to view cover pages and section</w:t>
      </w:r>
      <w:r w:rsidR="00227C54" w:rsidRPr="002D21EF">
        <w:rPr>
          <w:szCs w:val="24"/>
        </w:rPr>
        <w:t xml:space="preserve"> titles for a final report.</w:t>
      </w:r>
    </w:p>
    <w:p w:rsidR="00A826ED" w:rsidRDefault="00A826ED" w:rsidP="003D39D3">
      <w:pPr>
        <w:pStyle w:val="BodyText"/>
        <w:spacing w:after="0"/>
        <w:rPr>
          <w:szCs w:val="24"/>
        </w:rPr>
      </w:pPr>
    </w:p>
    <w:p w:rsidR="005C4943" w:rsidRPr="002D21EF" w:rsidRDefault="005C4943" w:rsidP="003D39D3">
      <w:pPr>
        <w:pStyle w:val="BodyText"/>
        <w:spacing w:after="0"/>
        <w:rPr>
          <w:szCs w:val="24"/>
        </w:rPr>
      </w:pPr>
    </w:p>
    <w:p w:rsidR="00665EDE" w:rsidRPr="002D21EF" w:rsidRDefault="00665EDE" w:rsidP="00665EDE">
      <w:pPr>
        <w:pStyle w:val="BodyText"/>
        <w:spacing w:after="0"/>
        <w:rPr>
          <w:szCs w:val="24"/>
        </w:rPr>
      </w:pPr>
      <w:r w:rsidRPr="005D7464">
        <w:rPr>
          <w:b/>
          <w:szCs w:val="24"/>
        </w:rPr>
        <w:t>Format</w:t>
      </w:r>
      <w:r w:rsidR="00B226CD">
        <w:rPr>
          <w:b/>
          <w:szCs w:val="24"/>
        </w:rPr>
        <w:t>ting Instructions</w:t>
      </w:r>
      <w:r>
        <w:rPr>
          <w:szCs w:val="24"/>
        </w:rPr>
        <w:t xml:space="preserve">: </w:t>
      </w:r>
      <w:r w:rsidRPr="002D21EF">
        <w:rPr>
          <w:szCs w:val="24"/>
        </w:rPr>
        <w:t xml:space="preserve">In an effort to provide a uniform, professional image, the NURail Center has developed a set of internal </w:t>
      </w:r>
      <w:r>
        <w:rPr>
          <w:szCs w:val="24"/>
        </w:rPr>
        <w:t xml:space="preserve">structural </w:t>
      </w:r>
      <w:r w:rsidRPr="002D21EF">
        <w:rPr>
          <w:szCs w:val="24"/>
        </w:rPr>
        <w:t xml:space="preserve">guidelines </w:t>
      </w:r>
      <w:r>
        <w:rPr>
          <w:szCs w:val="24"/>
        </w:rPr>
        <w:t xml:space="preserve">for final reports </w:t>
      </w:r>
      <w:r w:rsidRPr="002D21EF">
        <w:rPr>
          <w:szCs w:val="24"/>
        </w:rPr>
        <w:t xml:space="preserve">which are described below: </w:t>
      </w:r>
    </w:p>
    <w:p w:rsidR="00665EDE" w:rsidRPr="002D21EF" w:rsidRDefault="00665EDE" w:rsidP="00665EDE">
      <w:pPr>
        <w:pStyle w:val="BodyText"/>
        <w:spacing w:after="0"/>
        <w:rPr>
          <w:szCs w:val="24"/>
        </w:rPr>
      </w:pPr>
    </w:p>
    <w:p w:rsidR="00665EDE" w:rsidRPr="005D7464" w:rsidRDefault="00665EDE" w:rsidP="00665EDE">
      <w:pPr>
        <w:pStyle w:val="BodyText"/>
        <w:spacing w:after="0"/>
        <w:ind w:left="720"/>
        <w:rPr>
          <w:szCs w:val="24"/>
        </w:rPr>
      </w:pPr>
      <w:r w:rsidRPr="005D7464">
        <w:rPr>
          <w:szCs w:val="24"/>
        </w:rPr>
        <w:t>Font: Times New Roman, 12 point unless otherwise specified</w:t>
      </w:r>
    </w:p>
    <w:p w:rsidR="00665EDE" w:rsidRPr="005D7464" w:rsidRDefault="00665EDE" w:rsidP="00665EDE">
      <w:pPr>
        <w:pStyle w:val="BodyText"/>
        <w:spacing w:after="0"/>
        <w:ind w:left="720"/>
        <w:rPr>
          <w:szCs w:val="24"/>
        </w:rPr>
      </w:pPr>
    </w:p>
    <w:p w:rsidR="00665EDE" w:rsidRPr="005D7464" w:rsidRDefault="00665EDE" w:rsidP="00665EDE">
      <w:pPr>
        <w:pStyle w:val="BodyText"/>
        <w:spacing w:after="0"/>
        <w:ind w:left="720"/>
        <w:rPr>
          <w:szCs w:val="24"/>
        </w:rPr>
      </w:pPr>
      <w:r w:rsidRPr="005D7464">
        <w:rPr>
          <w:szCs w:val="24"/>
        </w:rPr>
        <w:t xml:space="preserve">Spacing: </w:t>
      </w:r>
      <w:r w:rsidR="00393482">
        <w:rPr>
          <w:szCs w:val="24"/>
        </w:rPr>
        <w:t>S</w:t>
      </w:r>
      <w:r w:rsidRPr="005D7464">
        <w:rPr>
          <w:szCs w:val="24"/>
        </w:rPr>
        <w:t>ingle spaced paragraphs, double spaced between paragraphs and headings</w:t>
      </w:r>
    </w:p>
    <w:p w:rsidR="00665EDE" w:rsidRPr="005D7464" w:rsidRDefault="00665EDE" w:rsidP="00665EDE">
      <w:pPr>
        <w:pStyle w:val="BodyText"/>
        <w:spacing w:after="0"/>
        <w:ind w:left="720"/>
        <w:rPr>
          <w:szCs w:val="24"/>
        </w:rPr>
      </w:pPr>
    </w:p>
    <w:p w:rsidR="00665EDE" w:rsidRPr="005D7464" w:rsidRDefault="00665EDE" w:rsidP="00665EDE">
      <w:pPr>
        <w:pStyle w:val="BodyText"/>
        <w:spacing w:after="0"/>
        <w:ind w:left="720"/>
        <w:rPr>
          <w:szCs w:val="24"/>
        </w:rPr>
      </w:pPr>
      <w:r w:rsidRPr="005D7464">
        <w:rPr>
          <w:szCs w:val="24"/>
        </w:rPr>
        <w:t xml:space="preserve">Justification: </w:t>
      </w:r>
      <w:r w:rsidR="00393482">
        <w:rPr>
          <w:szCs w:val="24"/>
        </w:rPr>
        <w:t>L</w:t>
      </w:r>
      <w:r w:rsidRPr="005D7464">
        <w:rPr>
          <w:szCs w:val="24"/>
        </w:rPr>
        <w:t>eft hand justified unless otherwise noted</w:t>
      </w:r>
    </w:p>
    <w:p w:rsidR="00665EDE" w:rsidRPr="005D7464" w:rsidRDefault="00665EDE" w:rsidP="00665EDE">
      <w:pPr>
        <w:pStyle w:val="BodyText"/>
        <w:spacing w:after="0"/>
        <w:ind w:left="720"/>
        <w:rPr>
          <w:szCs w:val="24"/>
        </w:rPr>
      </w:pPr>
    </w:p>
    <w:p w:rsidR="00665EDE" w:rsidRPr="005D7464" w:rsidRDefault="00665EDE" w:rsidP="00665EDE">
      <w:pPr>
        <w:pStyle w:val="BodyText"/>
        <w:spacing w:after="0"/>
        <w:ind w:left="720"/>
        <w:rPr>
          <w:szCs w:val="24"/>
        </w:rPr>
      </w:pPr>
      <w:r w:rsidRPr="005D7464">
        <w:rPr>
          <w:szCs w:val="24"/>
        </w:rPr>
        <w:t xml:space="preserve">Margins: 1” </w:t>
      </w:r>
    </w:p>
    <w:p w:rsidR="00665EDE" w:rsidRDefault="00665EDE" w:rsidP="003D39D3">
      <w:pPr>
        <w:pStyle w:val="BodyText"/>
        <w:spacing w:after="0"/>
        <w:rPr>
          <w:szCs w:val="24"/>
        </w:rPr>
      </w:pPr>
    </w:p>
    <w:p w:rsidR="00981D81" w:rsidRDefault="00C56C0F" w:rsidP="00393482">
      <w:pPr>
        <w:pStyle w:val="BodyText"/>
        <w:spacing w:after="0"/>
        <w:ind w:left="720"/>
        <w:rPr>
          <w:szCs w:val="24"/>
        </w:rPr>
      </w:pPr>
      <w:r w:rsidRPr="00665EDE">
        <w:rPr>
          <w:szCs w:val="24"/>
        </w:rPr>
        <w:t>Section heading format</w:t>
      </w:r>
      <w:r w:rsidRPr="00BA3E7D">
        <w:rPr>
          <w:b/>
          <w:szCs w:val="24"/>
        </w:rPr>
        <w:t xml:space="preserve">: </w:t>
      </w:r>
      <w:r w:rsidR="00525118" w:rsidRPr="00BA3E7D">
        <w:rPr>
          <w:b/>
          <w:szCs w:val="24"/>
        </w:rPr>
        <w:t xml:space="preserve"> </w:t>
      </w:r>
      <w:r w:rsidR="00981D81" w:rsidRPr="00DB5C6F">
        <w:rPr>
          <w:szCs w:val="24"/>
        </w:rPr>
        <w:t xml:space="preserve">Each main heading should be </w:t>
      </w:r>
      <w:r w:rsidR="00981D81">
        <w:rPr>
          <w:szCs w:val="24"/>
        </w:rPr>
        <w:t xml:space="preserve">all </w:t>
      </w:r>
      <w:r w:rsidR="00981D81" w:rsidRPr="00DB5C6F">
        <w:rPr>
          <w:szCs w:val="24"/>
        </w:rPr>
        <w:t>cap</w:t>
      </w:r>
      <w:r w:rsidR="00981D81">
        <w:rPr>
          <w:szCs w:val="24"/>
        </w:rPr>
        <w:t>s</w:t>
      </w:r>
      <w:r w:rsidR="00981D81" w:rsidRPr="00DB5C6F">
        <w:rPr>
          <w:szCs w:val="24"/>
        </w:rPr>
        <w:t xml:space="preserve">, </w:t>
      </w:r>
      <w:r w:rsidR="00981D81">
        <w:rPr>
          <w:szCs w:val="24"/>
        </w:rPr>
        <w:t>centered</w:t>
      </w:r>
      <w:r w:rsidR="00981D81" w:rsidRPr="00DB5C6F">
        <w:rPr>
          <w:szCs w:val="24"/>
        </w:rPr>
        <w:t xml:space="preserve"> and double spaced</w:t>
      </w:r>
      <w:r w:rsidR="00981D81">
        <w:rPr>
          <w:szCs w:val="24"/>
        </w:rPr>
        <w:t xml:space="preserve"> </w:t>
      </w:r>
      <w:r w:rsidR="00981D81" w:rsidRPr="00DB5C6F">
        <w:rPr>
          <w:szCs w:val="24"/>
        </w:rPr>
        <w:t xml:space="preserve">from the lines </w:t>
      </w:r>
      <w:r w:rsidR="00981D81">
        <w:rPr>
          <w:szCs w:val="24"/>
        </w:rPr>
        <w:t>below</w:t>
      </w:r>
      <w:r w:rsidR="00981D81" w:rsidRPr="00DB5C6F">
        <w:rPr>
          <w:szCs w:val="24"/>
        </w:rPr>
        <w:t>. Example:</w:t>
      </w:r>
    </w:p>
    <w:p w:rsidR="00981D81" w:rsidRPr="00DB5C6F" w:rsidRDefault="00981D81" w:rsidP="00393482">
      <w:pPr>
        <w:spacing w:after="0" w:line="240" w:lineRule="auto"/>
        <w:ind w:left="1440"/>
        <w:rPr>
          <w:rFonts w:ascii="Times New Roman" w:hAnsi="Times New Roman" w:cs="Times New Roman"/>
          <w:sz w:val="24"/>
          <w:szCs w:val="24"/>
        </w:rPr>
      </w:pPr>
    </w:p>
    <w:p w:rsidR="00981D81" w:rsidRPr="00DB5C6F" w:rsidRDefault="00981D81" w:rsidP="00393482">
      <w:pPr>
        <w:spacing w:after="0" w:line="240" w:lineRule="auto"/>
        <w:ind w:left="720"/>
        <w:jc w:val="center"/>
        <w:rPr>
          <w:rFonts w:ascii="Times New Roman" w:eastAsia="Times New Roman" w:hAnsi="Times New Roman" w:cs="Times New Roman"/>
          <w:sz w:val="24"/>
          <w:szCs w:val="24"/>
        </w:rPr>
      </w:pPr>
      <w:r>
        <w:rPr>
          <w:rFonts w:ascii="Times New Roman" w:hAnsi="Times New Roman" w:cs="Times New Roman"/>
          <w:sz w:val="24"/>
          <w:szCs w:val="24"/>
        </w:rPr>
        <w:t xml:space="preserve">SECTION 1: </w:t>
      </w:r>
      <w:r w:rsidRPr="00981D81">
        <w:rPr>
          <w:rFonts w:ascii="Times New Roman" w:hAnsi="Times New Roman" w:cs="Times New Roman"/>
          <w:sz w:val="24"/>
          <w:szCs w:val="24"/>
        </w:rPr>
        <w:t>CAPACITY ANALYSIS ON SHARED RAILROAD CORRIDORS</w:t>
      </w:r>
    </w:p>
    <w:p w:rsidR="00525118" w:rsidRDefault="00525118" w:rsidP="00393482">
      <w:pPr>
        <w:pStyle w:val="BodyText"/>
        <w:spacing w:after="0"/>
        <w:ind w:left="1440"/>
      </w:pPr>
    </w:p>
    <w:p w:rsidR="00C56C0F" w:rsidRDefault="00393482" w:rsidP="00393482">
      <w:pPr>
        <w:pStyle w:val="BodyText"/>
        <w:spacing w:after="0"/>
        <w:ind w:left="720"/>
        <w:rPr>
          <w:szCs w:val="24"/>
        </w:rPr>
      </w:pPr>
      <w:r>
        <w:t>Subsection heading format:</w:t>
      </w:r>
      <w:r w:rsidR="00981D81">
        <w:t xml:space="preserve"> </w:t>
      </w:r>
      <w:r>
        <w:t>S</w:t>
      </w:r>
      <w:r w:rsidR="00981D81">
        <w:t xml:space="preserve">hould have the first letter in each word capitalized, </w:t>
      </w:r>
      <w:r w:rsidR="00E83D92">
        <w:t xml:space="preserve">be </w:t>
      </w:r>
      <w:r w:rsidR="00981D81">
        <w:t>left justified and both italicized and underlined.</w:t>
      </w:r>
      <w:r>
        <w:t xml:space="preserve"> </w:t>
      </w:r>
      <w:r w:rsidR="00981D81">
        <w:rPr>
          <w:szCs w:val="24"/>
        </w:rPr>
        <w:t>Example:</w:t>
      </w:r>
    </w:p>
    <w:p w:rsidR="00981D81" w:rsidRDefault="00981D81" w:rsidP="00393482">
      <w:pPr>
        <w:pStyle w:val="BodyText"/>
        <w:spacing w:after="0"/>
        <w:ind w:left="1440"/>
        <w:rPr>
          <w:i/>
          <w:szCs w:val="24"/>
          <w:u w:val="single"/>
        </w:rPr>
      </w:pPr>
    </w:p>
    <w:p w:rsidR="00981D81" w:rsidRPr="00981D81" w:rsidRDefault="00981D81" w:rsidP="006841AA">
      <w:pPr>
        <w:pStyle w:val="BodyText"/>
        <w:spacing w:after="0"/>
        <w:ind w:left="720"/>
        <w:rPr>
          <w:i/>
          <w:szCs w:val="24"/>
          <w:u w:val="single"/>
        </w:rPr>
      </w:pPr>
      <w:r w:rsidRPr="00981D81">
        <w:rPr>
          <w:i/>
          <w:szCs w:val="24"/>
          <w:u w:val="single"/>
        </w:rPr>
        <w:t>2.1 Analytical Approach</w:t>
      </w:r>
    </w:p>
    <w:p w:rsidR="00981D81" w:rsidRDefault="00981D81" w:rsidP="00665EDE">
      <w:pPr>
        <w:pStyle w:val="BodyText"/>
        <w:spacing w:after="0"/>
        <w:ind w:left="720"/>
      </w:pPr>
    </w:p>
    <w:p w:rsidR="00981D81" w:rsidRDefault="00E83D92" w:rsidP="00665EDE">
      <w:pPr>
        <w:pStyle w:val="BodyText"/>
        <w:spacing w:after="0"/>
        <w:ind w:left="720"/>
      </w:pPr>
      <w:r w:rsidRPr="00B226CD">
        <w:t>Figures</w:t>
      </w:r>
      <w:r w:rsidRPr="00E83D92">
        <w:rPr>
          <w:b/>
        </w:rPr>
        <w:t>:</w:t>
      </w:r>
      <w:r>
        <w:t xml:space="preserve"> </w:t>
      </w:r>
      <w:r w:rsidR="00981D81">
        <w:t xml:space="preserve">All figures </w:t>
      </w:r>
      <w:r w:rsidR="00110C32">
        <w:t xml:space="preserve">and tables </w:t>
      </w:r>
      <w:r w:rsidR="00981D81">
        <w:t>must be numbered and should have a clear, brief caption.</w:t>
      </w:r>
    </w:p>
    <w:p w:rsidR="00953E98" w:rsidRPr="002D21EF" w:rsidRDefault="00953E98" w:rsidP="00665EDE">
      <w:pPr>
        <w:pStyle w:val="BodyText"/>
        <w:spacing w:after="0"/>
        <w:ind w:left="720"/>
        <w:rPr>
          <w:szCs w:val="24"/>
        </w:rPr>
      </w:pPr>
    </w:p>
    <w:p w:rsidR="00E83D92" w:rsidRPr="00E83D92" w:rsidRDefault="00981D81" w:rsidP="00665EDE">
      <w:pPr>
        <w:pStyle w:val="BodyText"/>
        <w:spacing w:after="0"/>
        <w:ind w:left="720"/>
        <w:rPr>
          <w:szCs w:val="24"/>
        </w:rPr>
      </w:pPr>
      <w:r w:rsidRPr="00B226CD">
        <w:rPr>
          <w:szCs w:val="24"/>
        </w:rPr>
        <w:t>Numbering system</w:t>
      </w:r>
      <w:r w:rsidR="00E83D92" w:rsidRPr="00E83D92">
        <w:rPr>
          <w:szCs w:val="24"/>
        </w:rPr>
        <w:t xml:space="preserve">: Use a progressive decimal notation system. The </w:t>
      </w:r>
      <w:r w:rsidR="00B226CD">
        <w:rPr>
          <w:szCs w:val="24"/>
        </w:rPr>
        <w:t>main sections are given single A</w:t>
      </w:r>
      <w:r w:rsidR="00E83D92" w:rsidRPr="00E83D92">
        <w:rPr>
          <w:szCs w:val="24"/>
        </w:rPr>
        <w:t>rabic numbers -1, 2, 3 and so on. Sub-sections are given a decimal number - 1.1, 1.2, 1.3 and so on. Sub-sections can be further divided into - 1.11, 1.12, 1.13 and so on.</w:t>
      </w:r>
    </w:p>
    <w:p w:rsidR="00E83D92" w:rsidRDefault="00E83D92" w:rsidP="00BA3E7D">
      <w:pPr>
        <w:pStyle w:val="BodyText"/>
        <w:spacing w:after="0"/>
        <w:ind w:left="540"/>
        <w:rPr>
          <w:szCs w:val="24"/>
        </w:rPr>
      </w:pPr>
    </w:p>
    <w:p w:rsidR="0018395F" w:rsidRPr="002D21EF" w:rsidRDefault="0018395F" w:rsidP="00BA3E7D">
      <w:pPr>
        <w:pStyle w:val="BodyText"/>
        <w:spacing w:after="0"/>
        <w:ind w:left="540"/>
        <w:rPr>
          <w:szCs w:val="24"/>
        </w:rPr>
      </w:pPr>
    </w:p>
    <w:p w:rsidR="003D39D3" w:rsidRDefault="00B226CD">
      <w:pPr>
        <w:rPr>
          <w:rFonts w:ascii="Times New Roman" w:hAnsi="Times New Roman" w:cs="Times New Roman"/>
          <w:sz w:val="24"/>
          <w:szCs w:val="24"/>
        </w:rPr>
      </w:pPr>
      <w:r w:rsidRPr="00B226CD">
        <w:rPr>
          <w:rFonts w:ascii="Times New Roman" w:hAnsi="Times New Roman" w:cs="Times New Roman"/>
          <w:b/>
          <w:sz w:val="24"/>
          <w:szCs w:val="24"/>
        </w:rPr>
        <w:t>Grant Number</w:t>
      </w:r>
      <w:r>
        <w:rPr>
          <w:rFonts w:ascii="Times New Roman" w:hAnsi="Times New Roman" w:cs="Times New Roman"/>
          <w:sz w:val="24"/>
          <w:szCs w:val="24"/>
        </w:rPr>
        <w:t xml:space="preserve">: At the bottom of </w:t>
      </w:r>
      <w:r w:rsidR="00393482">
        <w:rPr>
          <w:rFonts w:ascii="Times New Roman" w:hAnsi="Times New Roman" w:cs="Times New Roman"/>
          <w:sz w:val="24"/>
          <w:szCs w:val="24"/>
        </w:rPr>
        <w:t>each</w:t>
      </w:r>
      <w:r>
        <w:rPr>
          <w:rFonts w:ascii="Times New Roman" w:hAnsi="Times New Roman" w:cs="Times New Roman"/>
          <w:sz w:val="24"/>
          <w:szCs w:val="24"/>
        </w:rPr>
        <w:t xml:space="preserve"> cover page please indicate which grant supported the funding </w:t>
      </w:r>
      <w:r w:rsidR="00393482">
        <w:rPr>
          <w:rFonts w:ascii="Times New Roman" w:hAnsi="Times New Roman" w:cs="Times New Roman"/>
          <w:sz w:val="24"/>
          <w:szCs w:val="24"/>
        </w:rPr>
        <w:t>for</w:t>
      </w:r>
      <w:r>
        <w:rPr>
          <w:rFonts w:ascii="Times New Roman" w:hAnsi="Times New Roman" w:cs="Times New Roman"/>
          <w:sz w:val="24"/>
          <w:szCs w:val="24"/>
        </w:rPr>
        <w:t xml:space="preserve"> th</w:t>
      </w:r>
      <w:r w:rsidR="00393482">
        <w:rPr>
          <w:rFonts w:ascii="Times New Roman" w:hAnsi="Times New Roman" w:cs="Times New Roman"/>
          <w:sz w:val="24"/>
          <w:szCs w:val="24"/>
        </w:rPr>
        <w:t>e</w:t>
      </w:r>
      <w:r>
        <w:rPr>
          <w:rFonts w:ascii="Times New Roman" w:hAnsi="Times New Roman" w:cs="Times New Roman"/>
          <w:sz w:val="24"/>
          <w:szCs w:val="24"/>
        </w:rPr>
        <w:t xml:space="preserve"> project:</w:t>
      </w:r>
    </w:p>
    <w:p w:rsidR="00031A73" w:rsidRDefault="00D823D8" w:rsidP="00031A73">
      <w:pPr>
        <w:spacing w:after="0" w:line="240" w:lineRule="auto"/>
        <w:ind w:left="720"/>
        <w:rPr>
          <w:rFonts w:ascii="Times New Roman" w:hAnsi="Times New Roman" w:cs="Times New Roman"/>
          <w:sz w:val="24"/>
          <w:szCs w:val="24"/>
        </w:rPr>
      </w:pPr>
      <w:r w:rsidRPr="002D21EF">
        <w:rPr>
          <w:rFonts w:ascii="Times New Roman" w:hAnsi="Times New Roman" w:cs="Times New Roman"/>
          <w:sz w:val="24"/>
          <w:szCs w:val="24"/>
        </w:rPr>
        <w:t xml:space="preserve">Grant Number: DTRT12-G-UTC18 </w:t>
      </w:r>
    </w:p>
    <w:p w:rsidR="00D823D8" w:rsidRPr="002D21EF" w:rsidRDefault="00031A73" w:rsidP="00031A73">
      <w:pPr>
        <w:spacing w:after="0" w:line="240" w:lineRule="auto"/>
        <w:ind w:left="1440"/>
        <w:rPr>
          <w:rFonts w:ascii="Times New Roman" w:hAnsi="Times New Roman" w:cs="Times New Roman"/>
          <w:sz w:val="24"/>
          <w:szCs w:val="24"/>
        </w:rPr>
      </w:pPr>
      <w:proofErr w:type="gramStart"/>
      <w:r w:rsidRPr="006841AA">
        <w:rPr>
          <w:rFonts w:ascii="Times New Roman" w:hAnsi="Times New Roman" w:cs="Times New Roman"/>
          <w:sz w:val="24"/>
          <w:szCs w:val="24"/>
        </w:rPr>
        <w:t>NURail’s first g</w:t>
      </w:r>
      <w:r w:rsidR="00D823D8" w:rsidRPr="006841AA">
        <w:rPr>
          <w:rFonts w:ascii="Times New Roman" w:hAnsi="Times New Roman" w:cs="Times New Roman"/>
          <w:sz w:val="24"/>
          <w:szCs w:val="24"/>
        </w:rPr>
        <w:t>rant</w:t>
      </w:r>
      <w:r w:rsidRPr="006841AA">
        <w:rPr>
          <w:rFonts w:ascii="Times New Roman" w:hAnsi="Times New Roman" w:cs="Times New Roman"/>
          <w:sz w:val="24"/>
          <w:szCs w:val="24"/>
        </w:rPr>
        <w:t xml:space="preserve"> (</w:t>
      </w:r>
      <w:r w:rsidR="0019310F" w:rsidRPr="006841AA">
        <w:rPr>
          <w:rFonts w:ascii="Times New Roman" w:hAnsi="Times New Roman" w:cs="Times New Roman"/>
          <w:sz w:val="24"/>
          <w:szCs w:val="24"/>
        </w:rPr>
        <w:t xml:space="preserve">written in 2011 and awarded in 2012) </w:t>
      </w:r>
      <w:r w:rsidR="006841AA" w:rsidRPr="006841AA">
        <w:rPr>
          <w:rFonts w:ascii="Times New Roman" w:hAnsi="Times New Roman" w:cs="Times New Roman"/>
          <w:sz w:val="24"/>
          <w:szCs w:val="24"/>
        </w:rPr>
        <w:t>through SAFETEA-LU.</w:t>
      </w:r>
      <w:proofErr w:type="gramEnd"/>
    </w:p>
    <w:p w:rsidR="00031A73" w:rsidRDefault="00031A73" w:rsidP="00031A73">
      <w:pPr>
        <w:spacing w:after="0" w:line="240" w:lineRule="auto"/>
        <w:ind w:left="720"/>
        <w:rPr>
          <w:rFonts w:ascii="Times New Roman" w:hAnsi="Times New Roman" w:cs="Times New Roman"/>
          <w:sz w:val="24"/>
          <w:szCs w:val="24"/>
        </w:rPr>
      </w:pPr>
    </w:p>
    <w:p w:rsidR="00031A73" w:rsidRDefault="00D823D8" w:rsidP="00031A73">
      <w:pPr>
        <w:spacing w:after="0" w:line="240" w:lineRule="auto"/>
        <w:ind w:left="720"/>
        <w:rPr>
          <w:rFonts w:ascii="Times New Roman" w:hAnsi="Times New Roman" w:cs="Times New Roman"/>
          <w:sz w:val="24"/>
          <w:szCs w:val="24"/>
        </w:rPr>
      </w:pPr>
      <w:r w:rsidRPr="002D21EF">
        <w:rPr>
          <w:rFonts w:ascii="Times New Roman" w:hAnsi="Times New Roman" w:cs="Times New Roman"/>
          <w:sz w:val="24"/>
          <w:szCs w:val="24"/>
        </w:rPr>
        <w:t xml:space="preserve">Grant Number: DTRT13-G-UTC52 </w:t>
      </w:r>
    </w:p>
    <w:p w:rsidR="00D823D8" w:rsidRPr="002D21EF" w:rsidRDefault="00031A73" w:rsidP="00031A73">
      <w:pPr>
        <w:spacing w:after="0" w:line="240" w:lineRule="auto"/>
        <w:ind w:left="1440"/>
        <w:rPr>
          <w:rFonts w:ascii="Times New Roman" w:hAnsi="Times New Roman" w:cs="Times New Roman"/>
          <w:sz w:val="24"/>
          <w:szCs w:val="24"/>
        </w:rPr>
      </w:pPr>
      <w:proofErr w:type="gramStart"/>
      <w:r w:rsidRPr="006841AA">
        <w:rPr>
          <w:rFonts w:ascii="Times New Roman" w:hAnsi="Times New Roman" w:cs="Times New Roman"/>
          <w:sz w:val="24"/>
          <w:szCs w:val="24"/>
        </w:rPr>
        <w:t xml:space="preserve">NURail’s </w:t>
      </w:r>
      <w:r w:rsidR="00B226CD" w:rsidRPr="006841AA">
        <w:rPr>
          <w:rFonts w:ascii="Times New Roman" w:hAnsi="Times New Roman" w:cs="Times New Roman"/>
          <w:sz w:val="24"/>
          <w:szCs w:val="24"/>
        </w:rPr>
        <w:t xml:space="preserve">second </w:t>
      </w:r>
      <w:r w:rsidRPr="006841AA">
        <w:rPr>
          <w:rFonts w:ascii="Times New Roman" w:hAnsi="Times New Roman" w:cs="Times New Roman"/>
          <w:sz w:val="24"/>
          <w:szCs w:val="24"/>
        </w:rPr>
        <w:t xml:space="preserve">grant </w:t>
      </w:r>
      <w:r w:rsidR="0019310F" w:rsidRPr="006841AA">
        <w:rPr>
          <w:rFonts w:ascii="Times New Roman" w:hAnsi="Times New Roman" w:cs="Times New Roman"/>
          <w:sz w:val="24"/>
          <w:szCs w:val="24"/>
        </w:rPr>
        <w:t xml:space="preserve">(written and awarded in 2013) </w:t>
      </w:r>
      <w:r w:rsidRPr="006841AA">
        <w:rPr>
          <w:rFonts w:ascii="Times New Roman" w:hAnsi="Times New Roman" w:cs="Times New Roman"/>
          <w:sz w:val="24"/>
          <w:szCs w:val="24"/>
        </w:rPr>
        <w:t>through MAP-21 legislation.</w:t>
      </w:r>
      <w:proofErr w:type="gramEnd"/>
      <w:r w:rsidR="00D823D8">
        <w:rPr>
          <w:rFonts w:ascii="Times New Roman" w:hAnsi="Times New Roman" w:cs="Times New Roman"/>
          <w:sz w:val="24"/>
          <w:szCs w:val="24"/>
        </w:rPr>
        <w:t xml:space="preserve"> </w:t>
      </w:r>
    </w:p>
    <w:p w:rsidR="00F64E35" w:rsidRDefault="00F64E35" w:rsidP="0018395F">
      <w:pPr>
        <w:spacing w:after="0" w:line="240" w:lineRule="auto"/>
        <w:rPr>
          <w:rFonts w:ascii="Times New Roman" w:hAnsi="Times New Roman" w:cs="Times New Roman"/>
          <w:sz w:val="24"/>
          <w:szCs w:val="24"/>
        </w:rPr>
      </w:pPr>
    </w:p>
    <w:p w:rsidR="0018395F" w:rsidRPr="002D21EF" w:rsidRDefault="0018395F" w:rsidP="0018395F">
      <w:pPr>
        <w:spacing w:after="0" w:line="240" w:lineRule="auto"/>
        <w:rPr>
          <w:rFonts w:ascii="Times New Roman" w:hAnsi="Times New Roman" w:cs="Times New Roman"/>
          <w:sz w:val="24"/>
          <w:szCs w:val="24"/>
        </w:rPr>
      </w:pPr>
    </w:p>
    <w:p w:rsidR="00D823D8" w:rsidRDefault="00D823D8" w:rsidP="0018395F">
      <w:pPr>
        <w:tabs>
          <w:tab w:val="left" w:pos="3482"/>
        </w:tabs>
        <w:spacing w:after="0" w:line="240" w:lineRule="auto"/>
        <w:rPr>
          <w:rFonts w:ascii="Times New Roman" w:hAnsi="Times New Roman" w:cs="Times New Roman"/>
          <w:sz w:val="24"/>
          <w:szCs w:val="24"/>
        </w:rPr>
      </w:pPr>
      <w:r w:rsidRPr="00031A73">
        <w:rPr>
          <w:rFonts w:ascii="Times New Roman" w:hAnsi="Times New Roman" w:cs="Times New Roman"/>
          <w:b/>
          <w:sz w:val="24"/>
          <w:szCs w:val="24"/>
        </w:rPr>
        <w:t>Acknowledgement</w:t>
      </w:r>
      <w:r>
        <w:rPr>
          <w:rFonts w:ascii="Times New Roman" w:hAnsi="Times New Roman" w:cs="Times New Roman"/>
          <w:sz w:val="24"/>
          <w:szCs w:val="24"/>
        </w:rPr>
        <w:t>:</w:t>
      </w:r>
      <w:r w:rsidR="00031A73">
        <w:rPr>
          <w:rFonts w:ascii="Times New Roman" w:hAnsi="Times New Roman" w:cs="Times New Roman"/>
          <w:sz w:val="24"/>
          <w:szCs w:val="24"/>
        </w:rPr>
        <w:t xml:space="preserve"> In your articles, conference proceedings, thesis and dissertations, please use the following </w:t>
      </w:r>
      <w:r w:rsidR="0019310F">
        <w:rPr>
          <w:rFonts w:ascii="Times New Roman" w:hAnsi="Times New Roman" w:cs="Times New Roman"/>
          <w:sz w:val="24"/>
          <w:szCs w:val="24"/>
        </w:rPr>
        <w:t xml:space="preserve">sentence </w:t>
      </w:r>
      <w:r w:rsidR="00031A73">
        <w:rPr>
          <w:rFonts w:ascii="Times New Roman" w:hAnsi="Times New Roman" w:cs="Times New Roman"/>
          <w:sz w:val="24"/>
          <w:szCs w:val="24"/>
        </w:rPr>
        <w:t>for acknowledging NURail funding:</w:t>
      </w:r>
    </w:p>
    <w:p w:rsidR="00031A73" w:rsidRDefault="00031A73" w:rsidP="0018395F">
      <w:pPr>
        <w:tabs>
          <w:tab w:val="left" w:pos="3482"/>
        </w:tabs>
        <w:spacing w:after="0" w:line="240" w:lineRule="auto"/>
        <w:rPr>
          <w:rFonts w:ascii="Times New Roman" w:hAnsi="Times New Roman" w:cs="Times New Roman"/>
          <w:sz w:val="24"/>
          <w:szCs w:val="24"/>
        </w:rPr>
      </w:pPr>
    </w:p>
    <w:p w:rsidR="00031A73" w:rsidRPr="0019310F" w:rsidRDefault="00031A73" w:rsidP="0018395F">
      <w:pPr>
        <w:spacing w:after="0" w:line="240" w:lineRule="auto"/>
        <w:rPr>
          <w:rFonts w:ascii="Times New Roman" w:eastAsia="Times New Roman" w:hAnsi="Times New Roman" w:cs="Times New Roman"/>
          <w:sz w:val="24"/>
          <w:szCs w:val="24"/>
        </w:rPr>
      </w:pPr>
      <w:r w:rsidRPr="0019310F">
        <w:rPr>
          <w:rFonts w:ascii="Times New Roman" w:eastAsia="Times New Roman" w:hAnsi="Times New Roman" w:cs="Times New Roman"/>
          <w:i/>
          <w:iCs/>
          <w:sz w:val="24"/>
          <w:szCs w:val="24"/>
        </w:rPr>
        <w:t xml:space="preserve">“This research was supported by the National University Rail </w:t>
      </w:r>
      <w:r w:rsidR="00393482">
        <w:rPr>
          <w:rFonts w:ascii="Times New Roman" w:eastAsia="Times New Roman" w:hAnsi="Times New Roman" w:cs="Times New Roman"/>
          <w:i/>
          <w:iCs/>
          <w:sz w:val="24"/>
          <w:szCs w:val="24"/>
        </w:rPr>
        <w:t xml:space="preserve">(NURail) </w:t>
      </w:r>
      <w:r w:rsidRPr="0019310F">
        <w:rPr>
          <w:rFonts w:ascii="Times New Roman" w:eastAsia="Times New Roman" w:hAnsi="Times New Roman" w:cs="Times New Roman"/>
          <w:i/>
          <w:iCs/>
          <w:sz w:val="24"/>
          <w:szCs w:val="24"/>
        </w:rPr>
        <w:t>Center a US DOT OST-R Tier 1 University Transportation Center</w:t>
      </w:r>
      <w:r w:rsidR="0019310F" w:rsidRPr="0019310F">
        <w:rPr>
          <w:rFonts w:ascii="Times New Roman" w:eastAsia="Times New Roman" w:hAnsi="Times New Roman" w:cs="Times New Roman"/>
          <w:i/>
          <w:iCs/>
          <w:sz w:val="24"/>
          <w:szCs w:val="24"/>
        </w:rPr>
        <w:t>.</w:t>
      </w:r>
      <w:r w:rsidRPr="0019310F">
        <w:rPr>
          <w:rFonts w:ascii="Times New Roman" w:eastAsia="Times New Roman" w:hAnsi="Times New Roman" w:cs="Times New Roman"/>
          <w:i/>
          <w:iCs/>
          <w:sz w:val="24"/>
          <w:szCs w:val="24"/>
        </w:rPr>
        <w:t>"</w:t>
      </w:r>
    </w:p>
    <w:p w:rsidR="0019310F" w:rsidRDefault="0019310F" w:rsidP="0018395F">
      <w:pPr>
        <w:spacing w:after="0" w:line="240" w:lineRule="auto"/>
        <w:rPr>
          <w:rFonts w:ascii="Times New Roman" w:eastAsia="Times New Roman" w:hAnsi="Times New Roman" w:cs="Times New Roman"/>
          <w:sz w:val="24"/>
          <w:szCs w:val="24"/>
        </w:rPr>
      </w:pPr>
    </w:p>
    <w:p w:rsidR="00031A73" w:rsidRPr="0019310F" w:rsidRDefault="00031A73" w:rsidP="0018395F">
      <w:pPr>
        <w:spacing w:after="0" w:line="240" w:lineRule="auto"/>
        <w:rPr>
          <w:rFonts w:ascii="Times New Roman" w:eastAsia="Times New Roman" w:hAnsi="Times New Roman" w:cs="Times New Roman"/>
          <w:sz w:val="24"/>
          <w:szCs w:val="24"/>
        </w:rPr>
      </w:pPr>
      <w:r w:rsidRPr="0019310F">
        <w:rPr>
          <w:rFonts w:ascii="Times New Roman" w:eastAsia="Times New Roman" w:hAnsi="Times New Roman" w:cs="Times New Roman"/>
          <w:sz w:val="24"/>
          <w:szCs w:val="24"/>
        </w:rPr>
        <w:t>The word “research” might in some instances be substituted with “project” if it was an educational activity, or something else as appropriate.</w:t>
      </w:r>
    </w:p>
    <w:p w:rsidR="00031A73" w:rsidRDefault="00031A73" w:rsidP="002D1D8C">
      <w:pPr>
        <w:tabs>
          <w:tab w:val="left" w:pos="3482"/>
        </w:tabs>
        <w:rPr>
          <w:rFonts w:ascii="Times New Roman" w:hAnsi="Times New Roman" w:cs="Times New Roman"/>
          <w:sz w:val="24"/>
          <w:szCs w:val="24"/>
        </w:rPr>
      </w:pPr>
    </w:p>
    <w:p w:rsidR="003050DF" w:rsidRPr="002D21EF" w:rsidRDefault="002D1D8C" w:rsidP="002D1D8C">
      <w:pPr>
        <w:tabs>
          <w:tab w:val="left" w:pos="3482"/>
        </w:tabs>
        <w:rPr>
          <w:rFonts w:ascii="Times New Roman" w:hAnsi="Times New Roman" w:cs="Times New Roman"/>
          <w:sz w:val="24"/>
          <w:szCs w:val="24"/>
        </w:rPr>
      </w:pPr>
      <w:r>
        <w:rPr>
          <w:rFonts w:ascii="Times New Roman" w:hAnsi="Times New Roman" w:cs="Times New Roman"/>
          <w:sz w:val="24"/>
          <w:szCs w:val="24"/>
        </w:rPr>
        <w:tab/>
      </w:r>
    </w:p>
    <w:p w:rsidR="00125EC3" w:rsidRPr="002D21EF" w:rsidRDefault="00125EC3" w:rsidP="00096419">
      <w:pPr>
        <w:jc w:val="center"/>
        <w:rPr>
          <w:rFonts w:ascii="Times New Roman" w:hAnsi="Times New Roman" w:cs="Times New Roman"/>
          <w:sz w:val="24"/>
          <w:szCs w:val="24"/>
        </w:rPr>
      </w:pPr>
    </w:p>
    <w:p w:rsidR="00B26574" w:rsidRDefault="00B26574" w:rsidP="00096419">
      <w:pPr>
        <w:jc w:val="center"/>
        <w:rPr>
          <w:rFonts w:ascii="Times New Roman" w:hAnsi="Times New Roman" w:cs="Times New Roman"/>
          <w:sz w:val="24"/>
          <w:szCs w:val="24"/>
        </w:rPr>
      </w:pPr>
    </w:p>
    <w:p w:rsidR="00981D81" w:rsidRDefault="00981D81" w:rsidP="00096419">
      <w:pPr>
        <w:jc w:val="center"/>
        <w:rPr>
          <w:rFonts w:ascii="Times New Roman" w:hAnsi="Times New Roman" w:cs="Times New Roman"/>
          <w:sz w:val="24"/>
          <w:szCs w:val="24"/>
        </w:rPr>
      </w:pPr>
    </w:p>
    <w:p w:rsidR="00B226CD" w:rsidRDefault="00B226CD">
      <w:pPr>
        <w:rPr>
          <w:rFonts w:ascii="Times New Roman" w:hAnsi="Times New Roman" w:cs="Times New Roman"/>
          <w:sz w:val="24"/>
          <w:szCs w:val="24"/>
        </w:rPr>
      </w:pPr>
      <w:r>
        <w:rPr>
          <w:rFonts w:ascii="Times New Roman" w:hAnsi="Times New Roman" w:cs="Times New Roman"/>
          <w:sz w:val="24"/>
          <w:szCs w:val="24"/>
        </w:rPr>
        <w:br w:type="page"/>
      </w:r>
    </w:p>
    <w:p w:rsidR="00981D81" w:rsidRPr="00393482" w:rsidRDefault="00981D81" w:rsidP="003D5DB8">
      <w:pPr>
        <w:spacing w:after="0" w:line="240" w:lineRule="auto"/>
        <w:jc w:val="center"/>
        <w:rPr>
          <w:rFonts w:ascii="Times New Roman" w:hAnsi="Times New Roman" w:cs="Times New Roman"/>
          <w:sz w:val="24"/>
          <w:szCs w:val="24"/>
        </w:rPr>
      </w:pPr>
    </w:p>
    <w:p w:rsidR="00B226CD" w:rsidRPr="00393482" w:rsidRDefault="00B226CD" w:rsidP="003D5DB8">
      <w:pPr>
        <w:spacing w:after="0" w:line="240" w:lineRule="auto"/>
        <w:jc w:val="center"/>
        <w:rPr>
          <w:rFonts w:ascii="Times New Roman" w:hAnsi="Times New Roman" w:cs="Times New Roman"/>
          <w:sz w:val="24"/>
          <w:szCs w:val="24"/>
        </w:rPr>
      </w:pPr>
    </w:p>
    <w:p w:rsidR="00393482" w:rsidRPr="00393482" w:rsidRDefault="00393482" w:rsidP="003D5DB8">
      <w:pPr>
        <w:spacing w:after="0" w:line="240" w:lineRule="auto"/>
        <w:jc w:val="center"/>
        <w:rPr>
          <w:rFonts w:ascii="Times New Roman" w:hAnsi="Times New Roman" w:cs="Times New Roman"/>
          <w:sz w:val="24"/>
          <w:szCs w:val="24"/>
        </w:rPr>
      </w:pPr>
    </w:p>
    <w:p w:rsidR="00B226CD" w:rsidRPr="00393482" w:rsidRDefault="00B226CD" w:rsidP="003D5DB8">
      <w:pPr>
        <w:spacing w:after="0" w:line="240" w:lineRule="auto"/>
        <w:jc w:val="center"/>
        <w:rPr>
          <w:rFonts w:ascii="Times New Roman" w:hAnsi="Times New Roman" w:cs="Times New Roman"/>
          <w:sz w:val="24"/>
          <w:szCs w:val="24"/>
        </w:rPr>
      </w:pPr>
    </w:p>
    <w:p w:rsidR="00B226CD" w:rsidRDefault="00B226CD" w:rsidP="003D5DB8">
      <w:pPr>
        <w:spacing w:after="0" w:line="240" w:lineRule="auto"/>
        <w:jc w:val="center"/>
        <w:rPr>
          <w:rFonts w:ascii="Times New Roman" w:hAnsi="Times New Roman" w:cs="Times New Roman"/>
          <w:sz w:val="24"/>
          <w:szCs w:val="24"/>
        </w:rPr>
      </w:pPr>
    </w:p>
    <w:p w:rsidR="003D5DB8" w:rsidRDefault="003D5DB8" w:rsidP="003D5DB8">
      <w:pPr>
        <w:spacing w:after="0" w:line="240" w:lineRule="auto"/>
        <w:jc w:val="center"/>
        <w:rPr>
          <w:rFonts w:ascii="Times New Roman" w:hAnsi="Times New Roman" w:cs="Times New Roman"/>
          <w:sz w:val="24"/>
          <w:szCs w:val="24"/>
        </w:rPr>
      </w:pPr>
    </w:p>
    <w:p w:rsidR="003D5DB8" w:rsidRPr="00393482" w:rsidRDefault="003D5DB8" w:rsidP="003D5DB8">
      <w:pPr>
        <w:spacing w:after="0" w:line="240" w:lineRule="auto"/>
        <w:jc w:val="center"/>
        <w:rPr>
          <w:rFonts w:ascii="Times New Roman" w:hAnsi="Times New Roman" w:cs="Times New Roman"/>
          <w:sz w:val="24"/>
          <w:szCs w:val="24"/>
        </w:rPr>
      </w:pP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p>
    <w:p w:rsidR="00096419" w:rsidRPr="00B9094B" w:rsidRDefault="00C56C0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r w:rsidRPr="00B9094B">
        <w:rPr>
          <w:rFonts w:ascii="Times New Roman" w:hAnsi="Times New Roman" w:cs="Times New Roman"/>
          <w:sz w:val="56"/>
          <w:szCs w:val="56"/>
        </w:rPr>
        <w:t>Front End</w:t>
      </w:r>
      <w:r w:rsidR="006845B1" w:rsidRPr="00B9094B">
        <w:rPr>
          <w:rFonts w:ascii="Times New Roman" w:hAnsi="Times New Roman" w:cs="Times New Roman"/>
          <w:sz w:val="56"/>
          <w:szCs w:val="56"/>
        </w:rPr>
        <w:t xml:space="preserve"> </w:t>
      </w: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p>
    <w:p w:rsidR="00096419" w:rsidRPr="002D21EF" w:rsidRDefault="00096419">
      <w:pPr>
        <w:rPr>
          <w:rFonts w:ascii="Times New Roman" w:hAnsi="Times New Roman" w:cs="Times New Roman"/>
          <w:sz w:val="72"/>
          <w:szCs w:val="72"/>
        </w:rPr>
      </w:pPr>
      <w:r w:rsidRPr="002D21EF">
        <w:rPr>
          <w:rFonts w:ascii="Times New Roman" w:hAnsi="Times New Roman" w:cs="Times New Roman"/>
          <w:sz w:val="72"/>
          <w:szCs w:val="72"/>
        </w:rPr>
        <w:br w:type="page"/>
      </w:r>
    </w:p>
    <w:p w:rsidR="00096419" w:rsidRPr="002D21EF" w:rsidRDefault="00096419" w:rsidP="00096419">
      <w:pPr>
        <w:jc w:val="center"/>
        <w:rPr>
          <w:rFonts w:ascii="Times New Roman" w:hAnsi="Times New Roman" w:cs="Times New Roman"/>
          <w:sz w:val="24"/>
          <w:szCs w:val="24"/>
        </w:rPr>
      </w:pPr>
      <w:r w:rsidRPr="002D21EF">
        <w:rPr>
          <w:rFonts w:ascii="Times New Roman" w:hAnsi="Times New Roman" w:cs="Times New Roman"/>
          <w:noProof/>
          <w:sz w:val="24"/>
          <w:szCs w:val="24"/>
        </w:rPr>
        <w:lastRenderedPageBreak/>
        <w:drawing>
          <wp:inline distT="0" distB="0" distL="0" distR="0" wp14:anchorId="25E1E7FF" wp14:editId="668DEE96">
            <wp:extent cx="600076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99220" cy="857030"/>
                    </a:xfrm>
                    <a:prstGeom prst="rect">
                      <a:avLst/>
                    </a:prstGeom>
                    <a:noFill/>
                    <a:ln>
                      <a:noFill/>
                    </a:ln>
                  </pic:spPr>
                </pic:pic>
              </a:graphicData>
            </a:graphic>
          </wp:inline>
        </w:drawing>
      </w:r>
    </w:p>
    <w:p w:rsidR="00096419" w:rsidRPr="002D21EF" w:rsidRDefault="00096419" w:rsidP="00096419">
      <w:pPr>
        <w:jc w:val="center"/>
        <w:rPr>
          <w:rFonts w:ascii="Times New Roman" w:hAnsi="Times New Roman" w:cs="Times New Roman"/>
          <w:sz w:val="24"/>
          <w:szCs w:val="24"/>
          <w:u w:val="single"/>
        </w:rPr>
      </w:pPr>
    </w:p>
    <w:p w:rsidR="00096419" w:rsidRPr="002D21EF" w:rsidRDefault="00096419" w:rsidP="00096419">
      <w:pPr>
        <w:jc w:val="center"/>
        <w:rPr>
          <w:rFonts w:ascii="Times New Roman" w:hAnsi="Times New Roman" w:cs="Times New Roman"/>
          <w:sz w:val="24"/>
          <w:szCs w:val="24"/>
        </w:rPr>
      </w:pPr>
      <w:r w:rsidRPr="002D21EF">
        <w:rPr>
          <w:rFonts w:ascii="Times New Roman" w:hAnsi="Times New Roman" w:cs="Times New Roman"/>
          <w:sz w:val="24"/>
          <w:szCs w:val="24"/>
          <w:u w:val="single"/>
        </w:rPr>
        <w:t>NURail Project ID:</w:t>
      </w:r>
      <w:r w:rsidRPr="002D21EF">
        <w:rPr>
          <w:rFonts w:ascii="Times New Roman" w:hAnsi="Times New Roman" w:cs="Times New Roman"/>
          <w:sz w:val="24"/>
          <w:szCs w:val="24"/>
        </w:rPr>
        <w:t xml:space="preserve"> </w:t>
      </w:r>
    </w:p>
    <w:p w:rsidR="00096419" w:rsidRPr="002D21EF" w:rsidRDefault="00096419" w:rsidP="00096419">
      <w:pPr>
        <w:jc w:val="center"/>
        <w:rPr>
          <w:rFonts w:ascii="Times New Roman" w:hAnsi="Times New Roman" w:cs="Times New Roman"/>
          <w:sz w:val="24"/>
          <w:szCs w:val="24"/>
          <w:u w:val="single"/>
        </w:rPr>
      </w:pPr>
    </w:p>
    <w:p w:rsidR="00096419" w:rsidRDefault="00096419" w:rsidP="00096419">
      <w:pPr>
        <w:jc w:val="center"/>
        <w:rPr>
          <w:rFonts w:ascii="Times New Roman" w:hAnsi="Times New Roman" w:cs="Times New Roman"/>
          <w:b/>
          <w:sz w:val="24"/>
          <w:szCs w:val="24"/>
        </w:rPr>
      </w:pPr>
      <w:r w:rsidRPr="002D21EF">
        <w:rPr>
          <w:rFonts w:ascii="Times New Roman" w:hAnsi="Times New Roman" w:cs="Times New Roman"/>
          <w:b/>
          <w:sz w:val="24"/>
          <w:szCs w:val="24"/>
        </w:rPr>
        <w:t>Title of Research Report</w:t>
      </w:r>
    </w:p>
    <w:p w:rsidR="003050DF" w:rsidRPr="002D21EF" w:rsidRDefault="003050DF" w:rsidP="00096419">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00576C87">
        <w:rPr>
          <w:rFonts w:ascii="Times New Roman" w:hAnsi="Times New Roman" w:cs="Times New Roman"/>
          <w:b/>
          <w:sz w:val="24"/>
          <w:szCs w:val="24"/>
        </w:rPr>
        <w:t>optional</w:t>
      </w:r>
      <w:proofErr w:type="gramEnd"/>
      <w:r w:rsidR="00576C87">
        <w:rPr>
          <w:rFonts w:ascii="Times New Roman" w:hAnsi="Times New Roman" w:cs="Times New Roman"/>
          <w:b/>
          <w:sz w:val="24"/>
          <w:szCs w:val="24"/>
        </w:rPr>
        <w:t xml:space="preserve"> s</w:t>
      </w:r>
      <w:r>
        <w:rPr>
          <w:rFonts w:ascii="Times New Roman" w:hAnsi="Times New Roman" w:cs="Times New Roman"/>
          <w:b/>
          <w:sz w:val="24"/>
          <w:szCs w:val="24"/>
        </w:rPr>
        <w:t>ubtitle)</w:t>
      </w:r>
    </w:p>
    <w:p w:rsidR="00096419" w:rsidRPr="002D21EF" w:rsidRDefault="00096419" w:rsidP="00096419">
      <w:pPr>
        <w:jc w:val="center"/>
        <w:rPr>
          <w:rFonts w:ascii="Times New Roman" w:hAnsi="Times New Roman" w:cs="Times New Roman"/>
          <w:sz w:val="24"/>
          <w:szCs w:val="24"/>
        </w:rPr>
      </w:pPr>
    </w:p>
    <w:p w:rsidR="00D823D8" w:rsidRPr="002D21EF" w:rsidRDefault="00D823D8" w:rsidP="00D823D8">
      <w:pPr>
        <w:jc w:val="center"/>
        <w:rPr>
          <w:rFonts w:ascii="Times New Roman" w:hAnsi="Times New Roman" w:cs="Times New Roman"/>
          <w:sz w:val="24"/>
          <w:szCs w:val="24"/>
        </w:rPr>
      </w:pPr>
      <w:r w:rsidRPr="002D21EF">
        <w:rPr>
          <w:rFonts w:ascii="Times New Roman" w:hAnsi="Times New Roman" w:cs="Times New Roman"/>
          <w:sz w:val="24"/>
          <w:szCs w:val="24"/>
        </w:rPr>
        <w:t>By</w:t>
      </w:r>
    </w:p>
    <w:p w:rsidR="00D823D8" w:rsidRPr="002D21EF" w:rsidRDefault="00D823D8" w:rsidP="00D823D8">
      <w:pPr>
        <w:jc w:val="center"/>
        <w:rPr>
          <w:rFonts w:ascii="Times New Roman" w:hAnsi="Times New Roman" w:cs="Times New Roman"/>
          <w:sz w:val="24"/>
          <w:szCs w:val="24"/>
        </w:rPr>
      </w:pP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address</w:t>
      </w:r>
    </w:p>
    <w:p w:rsidR="00D823D8" w:rsidRDefault="00D823D8" w:rsidP="00D823D8">
      <w:pPr>
        <w:spacing w:after="0" w:line="240" w:lineRule="auto"/>
        <w:jc w:val="center"/>
        <w:rPr>
          <w:rFonts w:ascii="Times New Roman" w:hAnsi="Times New Roman" w:cs="Times New Roman"/>
          <w:sz w:val="24"/>
          <w:szCs w:val="24"/>
        </w:rPr>
      </w:pP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address</w:t>
      </w:r>
    </w:p>
    <w:p w:rsidR="00D823D8" w:rsidRPr="002D21EF" w:rsidRDefault="00D823D8" w:rsidP="00D823D8">
      <w:pPr>
        <w:spacing w:after="0" w:line="240" w:lineRule="auto"/>
        <w:jc w:val="center"/>
        <w:rPr>
          <w:rFonts w:ascii="Times New Roman" w:hAnsi="Times New Roman" w:cs="Times New Roman"/>
          <w:sz w:val="24"/>
          <w:szCs w:val="24"/>
        </w:rPr>
      </w:pPr>
    </w:p>
    <w:p w:rsidR="00D823D8" w:rsidRPr="002D21EF" w:rsidRDefault="00D823D8" w:rsidP="00D823D8">
      <w:pPr>
        <w:jc w:val="center"/>
        <w:rPr>
          <w:rFonts w:ascii="Times New Roman" w:hAnsi="Times New Roman" w:cs="Times New Roman"/>
          <w:sz w:val="24"/>
          <w:szCs w:val="24"/>
        </w:rPr>
      </w:pPr>
    </w:p>
    <w:p w:rsidR="005D2E57" w:rsidRPr="002D21EF" w:rsidRDefault="005D2E57" w:rsidP="00096419">
      <w:pPr>
        <w:jc w:val="center"/>
        <w:rPr>
          <w:rFonts w:ascii="Times New Roman" w:hAnsi="Times New Roman" w:cs="Times New Roman"/>
          <w:sz w:val="24"/>
          <w:szCs w:val="24"/>
        </w:rPr>
      </w:pPr>
    </w:p>
    <w:p w:rsidR="005D2E57" w:rsidRPr="002D21EF" w:rsidRDefault="005D2E57" w:rsidP="00096419">
      <w:pPr>
        <w:jc w:val="center"/>
        <w:rPr>
          <w:rFonts w:ascii="Times New Roman" w:hAnsi="Times New Roman" w:cs="Times New Roman"/>
          <w:sz w:val="24"/>
          <w:szCs w:val="24"/>
        </w:rPr>
      </w:pPr>
      <w:r w:rsidRPr="002D21EF">
        <w:rPr>
          <w:rFonts w:ascii="Times New Roman" w:hAnsi="Times New Roman" w:cs="Times New Roman"/>
          <w:sz w:val="24"/>
          <w:szCs w:val="24"/>
        </w:rPr>
        <w:t>Grant Number: DTRT12-G-UTC18 (Grant 1)</w:t>
      </w:r>
    </w:p>
    <w:p w:rsidR="005D2E57" w:rsidRPr="002D21EF" w:rsidRDefault="005D2E57" w:rsidP="00096419">
      <w:pPr>
        <w:jc w:val="center"/>
        <w:rPr>
          <w:rFonts w:ascii="Times New Roman" w:hAnsi="Times New Roman" w:cs="Times New Roman"/>
          <w:b/>
          <w:sz w:val="24"/>
          <w:szCs w:val="24"/>
        </w:rPr>
      </w:pPr>
      <w:proofErr w:type="gramStart"/>
      <w:r w:rsidRPr="002D21EF">
        <w:rPr>
          <w:rFonts w:ascii="Times New Roman" w:hAnsi="Times New Roman" w:cs="Times New Roman"/>
          <w:b/>
          <w:sz w:val="24"/>
          <w:szCs w:val="24"/>
        </w:rPr>
        <w:t>or</w:t>
      </w:r>
      <w:proofErr w:type="gramEnd"/>
    </w:p>
    <w:p w:rsidR="005D2E57" w:rsidRPr="002D21EF" w:rsidRDefault="005D2E57" w:rsidP="00096419">
      <w:pPr>
        <w:jc w:val="center"/>
        <w:rPr>
          <w:rFonts w:ascii="Times New Roman" w:hAnsi="Times New Roman" w:cs="Times New Roman"/>
          <w:sz w:val="24"/>
          <w:szCs w:val="24"/>
        </w:rPr>
      </w:pPr>
      <w:r w:rsidRPr="002D21EF">
        <w:rPr>
          <w:rFonts w:ascii="Times New Roman" w:hAnsi="Times New Roman" w:cs="Times New Roman"/>
          <w:sz w:val="24"/>
          <w:szCs w:val="24"/>
        </w:rPr>
        <w:t>Grant Number: DTRT13-G-UTC52 (Grant 2)</w:t>
      </w:r>
      <w:r w:rsidR="0076336A">
        <w:rPr>
          <w:rFonts w:ascii="Times New Roman" w:hAnsi="Times New Roman" w:cs="Times New Roman"/>
          <w:sz w:val="24"/>
          <w:szCs w:val="24"/>
        </w:rPr>
        <w:t xml:space="preserve"> </w:t>
      </w:r>
    </w:p>
    <w:p w:rsidR="00096419" w:rsidRPr="002D21EF" w:rsidRDefault="00096419" w:rsidP="00096419">
      <w:pPr>
        <w:pStyle w:val="Default"/>
        <w:pageBreakBefore/>
        <w:spacing w:after="200"/>
        <w:jc w:val="center"/>
        <w:rPr>
          <w:color w:val="auto"/>
        </w:rPr>
      </w:pPr>
      <w:r w:rsidRPr="002D21EF">
        <w:rPr>
          <w:b/>
          <w:bCs/>
          <w:color w:val="auto"/>
        </w:rPr>
        <w:lastRenderedPageBreak/>
        <w:t xml:space="preserve">DISCLAIMER </w:t>
      </w:r>
    </w:p>
    <w:p w:rsidR="00096419" w:rsidRPr="002D21EF" w:rsidRDefault="00096419" w:rsidP="00096419">
      <w:pPr>
        <w:pStyle w:val="Default"/>
        <w:spacing w:after="200"/>
        <w:jc w:val="both"/>
        <w:rPr>
          <w:color w:val="auto"/>
        </w:rPr>
      </w:pPr>
      <w:r w:rsidRPr="002D21EF">
        <w:rPr>
          <w:color w:val="auto"/>
        </w:rPr>
        <w:t>Funding for this research was provided by the NURail Center, University of Illinois at Urbana - Champaign under Grant No. DTRT12-G-UTC18 of the U.S. Department of Transportation, Office of the Assistant Secretary for Research &amp; Technology (OST-R), University Transportation Centers Program. 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rsidR="00096419" w:rsidRPr="002D21EF" w:rsidRDefault="00096419" w:rsidP="00096419">
      <w:pPr>
        <w:pStyle w:val="Default"/>
        <w:spacing w:after="200"/>
        <w:jc w:val="both"/>
        <w:rPr>
          <w:color w:val="auto"/>
        </w:rPr>
      </w:pPr>
    </w:p>
    <w:p w:rsidR="00227C54" w:rsidRPr="002D21EF" w:rsidRDefault="00227C54" w:rsidP="00227C54">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(The above disclaimer must be included in every final report.)</w:t>
      </w: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6845B1" w:rsidP="00096419">
      <w:pPr>
        <w:jc w:val="center"/>
        <w:rPr>
          <w:rFonts w:ascii="Times New Roman" w:hAnsi="Times New Roman" w:cs="Times New Roman"/>
          <w:sz w:val="24"/>
          <w:szCs w:val="24"/>
        </w:rPr>
      </w:pPr>
      <w:r w:rsidRPr="002D21EF">
        <w:rPr>
          <w:rFonts w:ascii="Times New Roman" w:hAnsi="Times New Roman" w:cs="Times New Roman"/>
          <w:noProof/>
          <w:sz w:val="24"/>
          <w:szCs w:val="24"/>
        </w:rPr>
        <w:lastRenderedPageBreak/>
        <w:drawing>
          <wp:inline distT="0" distB="0" distL="0" distR="0" wp14:anchorId="6E06DF3C" wp14:editId="18AEEC79">
            <wp:extent cx="5943600" cy="8490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849086"/>
                    </a:xfrm>
                    <a:prstGeom prst="rect">
                      <a:avLst/>
                    </a:prstGeom>
                    <a:noFill/>
                    <a:ln>
                      <a:noFill/>
                    </a:ln>
                  </pic:spPr>
                </pic:pic>
              </a:graphicData>
            </a:graphic>
          </wp:inline>
        </w:drawing>
      </w:r>
    </w:p>
    <w:p w:rsidR="00096419" w:rsidRPr="002D21EF" w:rsidRDefault="00096419" w:rsidP="00096419">
      <w:pPr>
        <w:spacing w:after="0"/>
        <w:jc w:val="center"/>
        <w:rPr>
          <w:rFonts w:ascii="Times New Roman" w:hAnsi="Times New Roman" w:cs="Times New Roman"/>
          <w:b/>
          <w:sz w:val="24"/>
          <w:szCs w:val="24"/>
        </w:rPr>
      </w:pPr>
    </w:p>
    <w:p w:rsidR="00096419" w:rsidRPr="002D21EF" w:rsidRDefault="00096419" w:rsidP="00096419">
      <w:pPr>
        <w:jc w:val="center"/>
        <w:rPr>
          <w:rFonts w:ascii="Times New Roman" w:hAnsi="Times New Roman" w:cs="Times New Roman"/>
          <w:b/>
          <w:sz w:val="24"/>
          <w:szCs w:val="24"/>
        </w:rPr>
      </w:pPr>
      <w:r w:rsidRPr="002D21EF">
        <w:rPr>
          <w:rFonts w:ascii="Times New Roman" w:hAnsi="Times New Roman" w:cs="Times New Roman"/>
          <w:b/>
          <w:sz w:val="24"/>
          <w:szCs w:val="24"/>
        </w:rPr>
        <w:t>TECHNICAL SUMMARY</w:t>
      </w:r>
    </w:p>
    <w:p w:rsidR="005D2E57" w:rsidRPr="002D21EF" w:rsidRDefault="005D2E57" w:rsidP="005D2E57">
      <w:pPr>
        <w:spacing w:after="120" w:line="240" w:lineRule="auto"/>
        <w:rPr>
          <w:rFonts w:ascii="Times New Roman" w:hAnsi="Times New Roman" w:cs="Times New Roman"/>
          <w:b/>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Title</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enter title here</w:t>
      </w:r>
      <w:r w:rsidR="004C6701"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b/>
          <w:color w:val="FF0000"/>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Introduction</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provide a brief introduction to your report</w:t>
      </w:r>
      <w:r w:rsidR="004C6701" w:rsidRPr="002D21EF">
        <w:rPr>
          <w:rFonts w:ascii="Times New Roman" w:hAnsi="Times New Roman" w:cs="Times New Roman"/>
          <w:color w:val="FF0000"/>
          <w:sz w:val="24"/>
          <w:szCs w:val="24"/>
        </w:rPr>
        <w:t xml:space="preserve"> which should include a problem statement</w:t>
      </w:r>
      <w:r w:rsidRPr="002D21EF">
        <w:rPr>
          <w:rFonts w:ascii="Times New Roman" w:hAnsi="Times New Roman" w:cs="Times New Roman"/>
          <w:color w:val="FF0000"/>
          <w:sz w:val="24"/>
          <w:szCs w:val="24"/>
        </w:rPr>
        <w:t>.</w:t>
      </w:r>
    </w:p>
    <w:p w:rsidR="005D2E57" w:rsidRPr="002D21EF" w:rsidRDefault="005D2E57" w:rsidP="005D2E57">
      <w:pPr>
        <w:spacing w:after="120" w:line="240" w:lineRule="auto"/>
        <w:rPr>
          <w:rFonts w:ascii="Times New Roman" w:hAnsi="Times New Roman" w:cs="Times New Roman"/>
          <w:color w:val="FF0000"/>
          <w:sz w:val="24"/>
          <w:szCs w:val="24"/>
        </w:rPr>
      </w:pPr>
    </w:p>
    <w:p w:rsidR="005D2E57"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Approach and Methodology</w:t>
      </w:r>
    </w:p>
    <w:p w:rsidR="005D2E57" w:rsidRPr="002D21EF" w:rsidRDefault="005D2E57"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describe your approach </w:t>
      </w:r>
      <w:r w:rsidR="004C6701" w:rsidRPr="002D21EF">
        <w:rPr>
          <w:rFonts w:ascii="Times New Roman" w:hAnsi="Times New Roman" w:cs="Times New Roman"/>
          <w:color w:val="FF0000"/>
          <w:sz w:val="24"/>
          <w:szCs w:val="24"/>
        </w:rPr>
        <w:t>(</w:t>
      </w:r>
      <w:r w:rsidRPr="002D21EF">
        <w:rPr>
          <w:rFonts w:ascii="Times New Roman" w:hAnsi="Times New Roman" w:cs="Times New Roman"/>
          <w:color w:val="FF0000"/>
          <w:sz w:val="24"/>
          <w:szCs w:val="24"/>
        </w:rPr>
        <w:t xml:space="preserve">overall style or </w:t>
      </w:r>
      <w:r w:rsidR="004C6701" w:rsidRPr="002D21EF">
        <w:rPr>
          <w:rFonts w:ascii="Times New Roman" w:hAnsi="Times New Roman" w:cs="Times New Roman"/>
          <w:color w:val="FF0000"/>
          <w:sz w:val="24"/>
          <w:szCs w:val="24"/>
        </w:rPr>
        <w:t xml:space="preserve">general </w:t>
      </w:r>
      <w:r w:rsidRPr="002D21EF">
        <w:rPr>
          <w:rFonts w:ascii="Times New Roman" w:hAnsi="Times New Roman" w:cs="Times New Roman"/>
          <w:color w:val="FF0000"/>
          <w:sz w:val="24"/>
          <w:szCs w:val="24"/>
        </w:rPr>
        <w:t>idea</w:t>
      </w:r>
      <w:r w:rsidR="004C6701" w:rsidRPr="002D21EF">
        <w:rPr>
          <w:rFonts w:ascii="Times New Roman" w:hAnsi="Times New Roman" w:cs="Times New Roman"/>
          <w:color w:val="FF0000"/>
          <w:sz w:val="24"/>
          <w:szCs w:val="24"/>
        </w:rPr>
        <w:t>)</w:t>
      </w:r>
      <w:r w:rsidRPr="002D21EF">
        <w:rPr>
          <w:rFonts w:ascii="Times New Roman" w:hAnsi="Times New Roman" w:cs="Times New Roman"/>
          <w:color w:val="FF0000"/>
          <w:sz w:val="24"/>
          <w:szCs w:val="24"/>
        </w:rPr>
        <w:t xml:space="preserve"> and methodology </w:t>
      </w:r>
      <w:r w:rsidR="004C6701" w:rsidRPr="002D21EF">
        <w:rPr>
          <w:rFonts w:ascii="Times New Roman" w:hAnsi="Times New Roman" w:cs="Times New Roman"/>
          <w:color w:val="FF0000"/>
          <w:sz w:val="24"/>
          <w:szCs w:val="24"/>
        </w:rPr>
        <w:t xml:space="preserve">(step by step procedure </w:t>
      </w:r>
      <w:r w:rsidRPr="002D21EF">
        <w:rPr>
          <w:rFonts w:ascii="Times New Roman" w:hAnsi="Times New Roman" w:cs="Times New Roman"/>
          <w:color w:val="FF0000"/>
          <w:sz w:val="24"/>
          <w:szCs w:val="24"/>
        </w:rPr>
        <w:t>and researched plan</w:t>
      </w:r>
      <w:r w:rsidR="004C6701" w:rsidRPr="002D21EF">
        <w:rPr>
          <w:rFonts w:ascii="Times New Roman" w:hAnsi="Times New Roman" w:cs="Times New Roman"/>
          <w:color w:val="FF0000"/>
          <w:sz w:val="24"/>
          <w:szCs w:val="24"/>
        </w:rPr>
        <w:t xml:space="preserve">) to tackle this </w:t>
      </w:r>
      <w:r w:rsidR="00E52BA1" w:rsidRPr="002D21EF">
        <w:rPr>
          <w:rFonts w:ascii="Times New Roman" w:hAnsi="Times New Roman" w:cs="Times New Roman"/>
          <w:color w:val="FF0000"/>
          <w:sz w:val="24"/>
          <w:szCs w:val="24"/>
        </w:rPr>
        <w:t>research</w:t>
      </w:r>
      <w:r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b/>
          <w:sz w:val="24"/>
          <w:szCs w:val="24"/>
        </w:rPr>
      </w:pPr>
    </w:p>
    <w:p w:rsidR="00096419"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Findings</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provide a brief summary of the major </w:t>
      </w:r>
      <w:r w:rsidR="00E52BA1" w:rsidRPr="002D21EF">
        <w:rPr>
          <w:rFonts w:ascii="Times New Roman" w:hAnsi="Times New Roman" w:cs="Times New Roman"/>
          <w:color w:val="FF0000"/>
          <w:sz w:val="24"/>
          <w:szCs w:val="24"/>
        </w:rPr>
        <w:t>results</w:t>
      </w:r>
      <w:r w:rsidRPr="002D21EF">
        <w:rPr>
          <w:rFonts w:ascii="Times New Roman" w:hAnsi="Times New Roman" w:cs="Times New Roman"/>
          <w:color w:val="FF0000"/>
          <w:sz w:val="24"/>
          <w:szCs w:val="24"/>
        </w:rPr>
        <w:t xml:space="preserve"> of your project.</w:t>
      </w:r>
    </w:p>
    <w:p w:rsidR="00096419" w:rsidRPr="002D21EF" w:rsidRDefault="00096419" w:rsidP="005D2E57">
      <w:pPr>
        <w:spacing w:after="120" w:line="240" w:lineRule="auto"/>
        <w:rPr>
          <w:rFonts w:ascii="Times New Roman" w:hAnsi="Times New Roman" w:cs="Times New Roman"/>
          <w:color w:val="FF0000"/>
          <w:sz w:val="24"/>
          <w:szCs w:val="24"/>
        </w:rPr>
      </w:pPr>
    </w:p>
    <w:p w:rsidR="005D2E57"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Conclusions</w:t>
      </w:r>
    </w:p>
    <w:p w:rsidR="005D2E57" w:rsidRPr="002D21EF" w:rsidRDefault="005D2E57"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w:t>
      </w:r>
      <w:r w:rsidR="004C6701" w:rsidRPr="002D21EF">
        <w:rPr>
          <w:rFonts w:ascii="Times New Roman" w:hAnsi="Times New Roman" w:cs="Times New Roman"/>
          <w:color w:val="FF0000"/>
          <w:sz w:val="24"/>
          <w:szCs w:val="24"/>
        </w:rPr>
        <w:t>give</w:t>
      </w:r>
      <w:r w:rsidRPr="002D21EF">
        <w:rPr>
          <w:rFonts w:ascii="Times New Roman" w:hAnsi="Times New Roman" w:cs="Times New Roman"/>
          <w:color w:val="FF0000"/>
          <w:sz w:val="24"/>
          <w:szCs w:val="24"/>
        </w:rPr>
        <w:t xml:space="preserve"> a </w:t>
      </w:r>
      <w:r w:rsidR="004C6701" w:rsidRPr="002D21EF">
        <w:rPr>
          <w:rFonts w:ascii="Times New Roman" w:hAnsi="Times New Roman" w:cs="Times New Roman"/>
          <w:color w:val="FF0000"/>
          <w:sz w:val="24"/>
          <w:szCs w:val="24"/>
        </w:rPr>
        <w:t xml:space="preserve">concise </w:t>
      </w:r>
      <w:r w:rsidRPr="002D21EF">
        <w:rPr>
          <w:rFonts w:ascii="Times New Roman" w:hAnsi="Times New Roman" w:cs="Times New Roman"/>
          <w:color w:val="FF0000"/>
          <w:sz w:val="24"/>
          <w:szCs w:val="24"/>
        </w:rPr>
        <w:t xml:space="preserve">summary of your </w:t>
      </w:r>
      <w:r w:rsidR="00AF3C27" w:rsidRPr="002D21EF">
        <w:rPr>
          <w:rFonts w:ascii="Times New Roman" w:hAnsi="Times New Roman" w:cs="Times New Roman"/>
          <w:color w:val="FF0000"/>
          <w:sz w:val="24"/>
          <w:szCs w:val="24"/>
        </w:rPr>
        <w:t>interpretations</w:t>
      </w:r>
      <w:r w:rsidRPr="002D21EF">
        <w:rPr>
          <w:rFonts w:ascii="Times New Roman" w:hAnsi="Times New Roman" w:cs="Times New Roman"/>
          <w:color w:val="FF0000"/>
          <w:sz w:val="24"/>
          <w:szCs w:val="24"/>
        </w:rPr>
        <w:t>.</w:t>
      </w:r>
    </w:p>
    <w:p w:rsidR="005D2E57" w:rsidRPr="002D21EF" w:rsidRDefault="005D2E57" w:rsidP="005D2E57">
      <w:pPr>
        <w:spacing w:after="120" w:line="240" w:lineRule="auto"/>
        <w:rPr>
          <w:rFonts w:ascii="Times New Roman" w:hAnsi="Times New Roman" w:cs="Times New Roman"/>
          <w:b/>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Recommendations</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provide a brief summary of your </w:t>
      </w:r>
      <w:r w:rsidR="00E52BA1" w:rsidRPr="002D21EF">
        <w:rPr>
          <w:rFonts w:ascii="Times New Roman" w:hAnsi="Times New Roman" w:cs="Times New Roman"/>
          <w:color w:val="FF0000"/>
          <w:sz w:val="24"/>
          <w:szCs w:val="24"/>
        </w:rPr>
        <w:t>suggestions</w:t>
      </w:r>
      <w:r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color w:val="FF0000"/>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Publications</w:t>
      </w:r>
    </w:p>
    <w:p w:rsidR="00096419" w:rsidRPr="002D21EF" w:rsidRDefault="00096419" w:rsidP="00096419">
      <w:pPr>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provide a list of publications associated with this research, noting those that are attached to this report.</w:t>
      </w:r>
    </w:p>
    <w:p w:rsidR="00096419" w:rsidRDefault="00096419" w:rsidP="00096419">
      <w:pPr>
        <w:rPr>
          <w:rFonts w:ascii="Times New Roman" w:hAnsi="Times New Roman" w:cs="Times New Roman"/>
          <w:b/>
          <w:sz w:val="24"/>
          <w:szCs w:val="24"/>
        </w:rPr>
      </w:pPr>
    </w:p>
    <w:p w:rsidR="008D4FF5" w:rsidRDefault="008D4FF5" w:rsidP="00096419">
      <w:pPr>
        <w:rPr>
          <w:rFonts w:ascii="Times New Roman" w:hAnsi="Times New Roman" w:cs="Times New Roman"/>
          <w:b/>
          <w:sz w:val="24"/>
          <w:szCs w:val="24"/>
        </w:rPr>
      </w:pPr>
    </w:p>
    <w:p w:rsidR="008D4FF5" w:rsidRPr="002D21EF" w:rsidRDefault="008D4FF5" w:rsidP="00096419">
      <w:pPr>
        <w:rPr>
          <w:rFonts w:ascii="Times New Roman" w:hAnsi="Times New Roman" w:cs="Times New Roman"/>
          <w:b/>
          <w:sz w:val="24"/>
          <w:szCs w:val="24"/>
        </w:rPr>
      </w:pPr>
    </w:p>
    <w:p w:rsidR="00096419" w:rsidRDefault="00096419" w:rsidP="00096419">
      <w:pPr>
        <w:rPr>
          <w:rFonts w:ascii="Times New Roman" w:hAnsi="Times New Roman" w:cs="Times New Roman"/>
          <w:b/>
          <w:sz w:val="24"/>
          <w:szCs w:val="24"/>
        </w:rPr>
      </w:pPr>
      <w:r w:rsidRPr="002D21EF">
        <w:rPr>
          <w:rFonts w:ascii="Times New Roman" w:hAnsi="Times New Roman" w:cs="Times New Roman"/>
          <w:b/>
          <w:sz w:val="24"/>
          <w:szCs w:val="24"/>
        </w:rPr>
        <w:lastRenderedPageBreak/>
        <w:t>Primary Contact</w:t>
      </w:r>
    </w:p>
    <w:p w:rsidR="0063496D" w:rsidRDefault="0063496D" w:rsidP="00096419">
      <w:pPr>
        <w:spacing w:after="0" w:line="240" w:lineRule="auto"/>
        <w:rPr>
          <w:rFonts w:ascii="Times New Roman" w:hAnsi="Times New Roman" w:cs="Times New Roman"/>
          <w:b/>
          <w:sz w:val="24"/>
          <w:szCs w:val="24"/>
        </w:rPr>
      </w:pPr>
    </w:p>
    <w:p w:rsidR="00096419" w:rsidRPr="002D21EF" w:rsidRDefault="00096419" w:rsidP="00096419">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Principal Investigator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D823D8" w:rsidRPr="002D21EF" w:rsidRDefault="00D823D8" w:rsidP="00D823D8">
      <w:pPr>
        <w:spacing w:after="0" w:line="240" w:lineRule="auto"/>
        <w:rPr>
          <w:rFonts w:ascii="Times New Roman" w:hAnsi="Times New Roman" w:cs="Times New Roman"/>
          <w:sz w:val="24"/>
          <w:szCs w:val="24"/>
        </w:rPr>
      </w:pPr>
    </w:p>
    <w:p w:rsidR="00D823D8" w:rsidRPr="002D21EF" w:rsidRDefault="00D823D8" w:rsidP="00D823D8">
      <w:pPr>
        <w:spacing w:after="0" w:line="240" w:lineRule="auto"/>
        <w:rPr>
          <w:rFonts w:ascii="Times New Roman" w:hAnsi="Times New Roman" w:cs="Times New Roman"/>
          <w:b/>
          <w:sz w:val="24"/>
          <w:szCs w:val="24"/>
        </w:rPr>
      </w:pPr>
    </w:p>
    <w:p w:rsidR="00D823D8" w:rsidRDefault="00D823D8" w:rsidP="00D823D8">
      <w:pPr>
        <w:rPr>
          <w:rFonts w:ascii="Times New Roman" w:hAnsi="Times New Roman" w:cs="Times New Roman"/>
          <w:b/>
          <w:sz w:val="24"/>
          <w:szCs w:val="24"/>
        </w:rPr>
      </w:pPr>
      <w:r w:rsidRPr="002D21EF">
        <w:rPr>
          <w:rFonts w:ascii="Times New Roman" w:hAnsi="Times New Roman" w:cs="Times New Roman"/>
          <w:b/>
          <w:sz w:val="24"/>
          <w:szCs w:val="24"/>
        </w:rPr>
        <w:t>Other Faculty and Students Involved</w:t>
      </w:r>
      <w:r>
        <w:rPr>
          <w:rFonts w:ascii="Times New Roman" w:hAnsi="Times New Roman" w:cs="Times New Roman"/>
          <w:b/>
          <w:sz w:val="24"/>
          <w:szCs w:val="24"/>
        </w:rPr>
        <w:t xml:space="preserve"> </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096419" w:rsidRPr="002D21EF" w:rsidRDefault="00096419" w:rsidP="00096419">
      <w:pPr>
        <w:spacing w:after="0" w:line="240" w:lineRule="auto"/>
        <w:rPr>
          <w:rFonts w:ascii="Times New Roman" w:hAnsi="Times New Roman" w:cs="Times New Roman"/>
          <w:b/>
          <w:sz w:val="24"/>
          <w:szCs w:val="24"/>
        </w:rPr>
      </w:pPr>
    </w:p>
    <w:p w:rsidR="00096419" w:rsidRPr="002D21EF" w:rsidRDefault="00096419" w:rsidP="00096419">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NURail Center</w:t>
      </w:r>
    </w:p>
    <w:p w:rsidR="00096419" w:rsidRPr="002D21EF" w:rsidRDefault="00096419" w:rsidP="00096419">
      <w:p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217-244-4</w:t>
      </w:r>
      <w:r w:rsidR="006428F0">
        <w:rPr>
          <w:rFonts w:ascii="Times New Roman" w:hAnsi="Times New Roman" w:cs="Times New Roman"/>
          <w:sz w:val="24"/>
          <w:szCs w:val="24"/>
        </w:rPr>
        <w:t>999</w:t>
      </w:r>
    </w:p>
    <w:p w:rsidR="00096419" w:rsidRPr="002D21EF" w:rsidRDefault="00367533" w:rsidP="00096419">
      <w:pPr>
        <w:spacing w:after="0" w:line="240" w:lineRule="auto"/>
        <w:rPr>
          <w:rFonts w:ascii="Times New Roman" w:hAnsi="Times New Roman" w:cs="Times New Roman"/>
          <w:sz w:val="24"/>
          <w:szCs w:val="24"/>
        </w:rPr>
      </w:pPr>
      <w:hyperlink r:id="rId17" w:history="1">
        <w:r w:rsidR="00096419" w:rsidRPr="002D21EF">
          <w:rPr>
            <w:rStyle w:val="Hyperlink"/>
            <w:rFonts w:ascii="Times New Roman" w:hAnsi="Times New Roman" w:cs="Times New Roman"/>
            <w:sz w:val="24"/>
            <w:szCs w:val="24"/>
          </w:rPr>
          <w:t>nurail@illinois.edu</w:t>
        </w:r>
      </w:hyperlink>
    </w:p>
    <w:p w:rsidR="00096419" w:rsidRPr="002D21EF" w:rsidRDefault="00367533" w:rsidP="00096419">
      <w:pPr>
        <w:spacing w:line="240" w:lineRule="auto"/>
        <w:rPr>
          <w:rFonts w:ascii="Times New Roman" w:hAnsi="Times New Roman" w:cs="Times New Roman"/>
          <w:sz w:val="24"/>
          <w:szCs w:val="24"/>
        </w:rPr>
      </w:pPr>
      <w:hyperlink r:id="rId18" w:history="1">
        <w:r w:rsidR="00096419" w:rsidRPr="002D21EF">
          <w:rPr>
            <w:rStyle w:val="Hyperlink"/>
            <w:rFonts w:ascii="Times New Roman" w:hAnsi="Times New Roman" w:cs="Times New Roman"/>
            <w:sz w:val="24"/>
            <w:szCs w:val="24"/>
          </w:rPr>
          <w:t>http://www.nurailcenter.org/</w:t>
        </w:r>
      </w:hyperlink>
    </w:p>
    <w:p w:rsidR="00096419" w:rsidRPr="002D21EF" w:rsidRDefault="00096419" w:rsidP="00096419">
      <w:pPr>
        <w:spacing w:after="0" w:line="240" w:lineRule="auto"/>
        <w:rPr>
          <w:rFonts w:ascii="Times New Roman" w:hAnsi="Times New Roman" w:cs="Times New Roman"/>
          <w:sz w:val="24"/>
          <w:szCs w:val="24"/>
        </w:rPr>
      </w:pPr>
    </w:p>
    <w:p w:rsidR="00096419" w:rsidRPr="002D21EF" w:rsidRDefault="00096419" w:rsidP="00096419">
      <w:pPr>
        <w:spacing w:after="0" w:line="240" w:lineRule="auto"/>
        <w:rPr>
          <w:rFonts w:ascii="Times New Roman" w:hAnsi="Times New Roman" w:cs="Times New Roman"/>
          <w:sz w:val="24"/>
          <w:szCs w:val="24"/>
        </w:rPr>
      </w:pPr>
    </w:p>
    <w:p w:rsidR="00096419" w:rsidRPr="002D21EF" w:rsidRDefault="00096419" w:rsidP="00096419">
      <w:pPr>
        <w:spacing w:line="240" w:lineRule="auto"/>
        <w:rPr>
          <w:rFonts w:ascii="Times New Roman" w:hAnsi="Times New Roman" w:cs="Times New Roman"/>
          <w:b/>
          <w:sz w:val="24"/>
          <w:szCs w:val="24"/>
        </w:rPr>
      </w:pPr>
    </w:p>
    <w:p w:rsidR="00096419" w:rsidRPr="002D21EF" w:rsidRDefault="00096419" w:rsidP="00096419">
      <w:pPr>
        <w:spacing w:line="240" w:lineRule="auto"/>
        <w:rPr>
          <w:rFonts w:ascii="Times New Roman" w:hAnsi="Times New Roman" w:cs="Times New Roman"/>
          <w:sz w:val="24"/>
          <w:szCs w:val="24"/>
        </w:rPr>
      </w:pPr>
    </w:p>
    <w:p w:rsidR="00096419" w:rsidRPr="002D21EF" w:rsidRDefault="00096419" w:rsidP="00096419">
      <w:pPr>
        <w:spacing w:line="240" w:lineRule="auto"/>
        <w:rPr>
          <w:rFonts w:ascii="Times New Roman" w:hAnsi="Times New Roman" w:cs="Times New Roman"/>
          <w:sz w:val="24"/>
          <w:szCs w:val="24"/>
        </w:rPr>
      </w:pPr>
    </w:p>
    <w:p w:rsidR="00096419" w:rsidRPr="002D21EF" w:rsidRDefault="00096419">
      <w:pPr>
        <w:rPr>
          <w:rFonts w:ascii="Times New Roman" w:hAnsi="Times New Roman" w:cs="Times New Roman"/>
          <w:sz w:val="24"/>
          <w:szCs w:val="24"/>
        </w:rPr>
      </w:pPr>
    </w:p>
    <w:p w:rsidR="0053443F" w:rsidRPr="0063496D" w:rsidRDefault="0019310F" w:rsidP="0019310F">
      <w:pPr>
        <w:spacing w:line="240" w:lineRule="auto"/>
        <w:rPr>
          <w:rFonts w:ascii="Times New Roman" w:hAnsi="Times New Roman" w:cs="Times New Roman"/>
          <w:i/>
          <w:sz w:val="24"/>
          <w:szCs w:val="24"/>
        </w:rPr>
      </w:pPr>
      <w:r w:rsidRPr="0063496D">
        <w:rPr>
          <w:rFonts w:ascii="Times New Roman" w:hAnsi="Times New Roman" w:cs="Times New Roman"/>
          <w:i/>
          <w:sz w:val="24"/>
          <w:szCs w:val="24"/>
        </w:rPr>
        <w:t xml:space="preserve">On the following page </w:t>
      </w:r>
      <w:r w:rsidR="0063496D">
        <w:rPr>
          <w:rFonts w:ascii="Times New Roman" w:hAnsi="Times New Roman" w:cs="Times New Roman"/>
          <w:i/>
          <w:sz w:val="24"/>
          <w:szCs w:val="24"/>
        </w:rPr>
        <w:t xml:space="preserve">you would </w:t>
      </w:r>
      <w:r w:rsidRPr="0063496D">
        <w:rPr>
          <w:rFonts w:ascii="Times New Roman" w:hAnsi="Times New Roman" w:cs="Times New Roman"/>
          <w:i/>
          <w:sz w:val="24"/>
          <w:szCs w:val="24"/>
        </w:rPr>
        <w:t>start the text of your final report</w:t>
      </w:r>
      <w:r w:rsidR="0063496D">
        <w:rPr>
          <w:rFonts w:ascii="Times New Roman" w:hAnsi="Times New Roman" w:cs="Times New Roman"/>
          <w:i/>
          <w:sz w:val="24"/>
          <w:szCs w:val="24"/>
        </w:rPr>
        <w:t>. B</w:t>
      </w:r>
      <w:r w:rsidRPr="0063496D">
        <w:rPr>
          <w:rFonts w:ascii="Times New Roman" w:hAnsi="Times New Roman" w:cs="Times New Roman"/>
          <w:i/>
          <w:sz w:val="24"/>
          <w:szCs w:val="24"/>
        </w:rPr>
        <w:t>e sure to follow the NURail formatting guidelines.</w:t>
      </w:r>
    </w:p>
    <w:p w:rsidR="0053443F" w:rsidRDefault="0053443F">
      <w:pPr>
        <w:rPr>
          <w:rFonts w:ascii="Times New Roman" w:hAnsi="Times New Roman" w:cs="Times New Roman"/>
          <w:sz w:val="24"/>
          <w:szCs w:val="24"/>
        </w:rPr>
      </w:pPr>
    </w:p>
    <w:p w:rsidR="002D1D8C" w:rsidRPr="002D1D8C" w:rsidRDefault="002D1D8C">
      <w:pPr>
        <w:rPr>
          <w:rFonts w:ascii="Times New Roman" w:hAnsi="Times New Roman" w:cs="Times New Roman"/>
          <w:sz w:val="24"/>
          <w:szCs w:val="24"/>
        </w:rPr>
      </w:pPr>
    </w:p>
    <w:p w:rsidR="0063496D" w:rsidRDefault="0063496D">
      <w:pPr>
        <w:rPr>
          <w:rFonts w:ascii="Times New Roman" w:hAnsi="Times New Roman" w:cs="Times New Roman"/>
          <w:sz w:val="24"/>
          <w:szCs w:val="24"/>
        </w:rPr>
      </w:pPr>
      <w:r>
        <w:rPr>
          <w:rFonts w:ascii="Times New Roman" w:hAnsi="Times New Roman" w:cs="Times New Roman"/>
          <w:sz w:val="24"/>
          <w:szCs w:val="24"/>
        </w:rPr>
        <w:br w:type="page"/>
      </w:r>
    </w:p>
    <w:p w:rsidR="00125EC3" w:rsidRDefault="00125EC3" w:rsidP="003D5DB8">
      <w:pPr>
        <w:spacing w:after="0" w:line="240" w:lineRule="auto"/>
        <w:jc w:val="center"/>
        <w:rPr>
          <w:rFonts w:ascii="Times New Roman" w:hAnsi="Times New Roman" w:cs="Times New Roman"/>
          <w:sz w:val="24"/>
          <w:szCs w:val="24"/>
        </w:rPr>
      </w:pPr>
    </w:p>
    <w:p w:rsidR="0063496D" w:rsidRDefault="0063496D" w:rsidP="003D5DB8">
      <w:pPr>
        <w:spacing w:after="0" w:line="240" w:lineRule="auto"/>
        <w:jc w:val="center"/>
        <w:rPr>
          <w:rFonts w:ascii="Times New Roman" w:hAnsi="Times New Roman" w:cs="Times New Roman"/>
          <w:sz w:val="24"/>
          <w:szCs w:val="24"/>
        </w:rPr>
      </w:pPr>
    </w:p>
    <w:p w:rsidR="002D1D8C" w:rsidRDefault="002D1D8C" w:rsidP="003D5DB8">
      <w:pPr>
        <w:spacing w:after="0" w:line="240" w:lineRule="auto"/>
        <w:jc w:val="center"/>
        <w:rPr>
          <w:rFonts w:ascii="Times New Roman" w:hAnsi="Times New Roman" w:cs="Times New Roman"/>
          <w:sz w:val="24"/>
          <w:szCs w:val="24"/>
        </w:rPr>
      </w:pPr>
    </w:p>
    <w:p w:rsidR="003D5DB8" w:rsidRDefault="003D5DB8" w:rsidP="003D5DB8">
      <w:pPr>
        <w:spacing w:after="0" w:line="240" w:lineRule="auto"/>
        <w:jc w:val="center"/>
        <w:rPr>
          <w:rFonts w:ascii="Times New Roman" w:hAnsi="Times New Roman" w:cs="Times New Roman"/>
          <w:sz w:val="24"/>
          <w:szCs w:val="24"/>
        </w:rPr>
      </w:pPr>
    </w:p>
    <w:p w:rsidR="003D5DB8" w:rsidRDefault="003D5DB8" w:rsidP="003D5DB8">
      <w:pPr>
        <w:spacing w:after="0" w:line="240" w:lineRule="auto"/>
        <w:jc w:val="center"/>
        <w:rPr>
          <w:rFonts w:ascii="Times New Roman" w:hAnsi="Times New Roman" w:cs="Times New Roman"/>
          <w:sz w:val="24"/>
          <w:szCs w:val="24"/>
        </w:rPr>
      </w:pPr>
    </w:p>
    <w:p w:rsidR="003D5DB8" w:rsidRDefault="003D5DB8" w:rsidP="003D5DB8">
      <w:pPr>
        <w:spacing w:after="0" w:line="240" w:lineRule="auto"/>
        <w:jc w:val="center"/>
        <w:rPr>
          <w:rFonts w:ascii="Times New Roman" w:hAnsi="Times New Roman" w:cs="Times New Roman"/>
          <w:sz w:val="24"/>
          <w:szCs w:val="24"/>
        </w:rPr>
      </w:pPr>
    </w:p>
    <w:p w:rsidR="003D5DB8" w:rsidRPr="002D1D8C" w:rsidRDefault="003D5DB8" w:rsidP="003D5DB8">
      <w:pPr>
        <w:spacing w:after="0" w:line="240" w:lineRule="auto"/>
        <w:jc w:val="center"/>
        <w:rPr>
          <w:rFonts w:ascii="Times New Roman" w:hAnsi="Times New Roman" w:cs="Times New Roman"/>
          <w:sz w:val="24"/>
          <w:szCs w:val="24"/>
        </w:rPr>
      </w:pPr>
    </w:p>
    <w:p w:rsidR="00A9069E" w:rsidRDefault="00A9069E"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p>
    <w:p w:rsidR="002D1D8C" w:rsidRPr="00B9094B" w:rsidRDefault="00096419"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r w:rsidRPr="00B9094B">
        <w:rPr>
          <w:rFonts w:ascii="Times New Roman" w:hAnsi="Times New Roman" w:cs="Times New Roman"/>
          <w:sz w:val="56"/>
          <w:szCs w:val="56"/>
        </w:rPr>
        <w:t xml:space="preserve">Final Report </w:t>
      </w:r>
    </w:p>
    <w:p w:rsidR="00F449E4" w:rsidRPr="00B9094B" w:rsidRDefault="002D1D8C"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r w:rsidRPr="00B9094B">
        <w:rPr>
          <w:rFonts w:ascii="Times New Roman" w:hAnsi="Times New Roman" w:cs="Times New Roman"/>
          <w:sz w:val="56"/>
          <w:szCs w:val="56"/>
        </w:rPr>
        <w:t xml:space="preserve">Completed </w:t>
      </w:r>
      <w:r w:rsidR="00096419" w:rsidRPr="00B9094B">
        <w:rPr>
          <w:rFonts w:ascii="Times New Roman" w:hAnsi="Times New Roman" w:cs="Times New Roman"/>
          <w:sz w:val="56"/>
          <w:szCs w:val="56"/>
        </w:rPr>
        <w:t>Example</w:t>
      </w: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p>
    <w:p w:rsidR="009A6526" w:rsidRDefault="009A6526" w:rsidP="009A6526">
      <w:pPr>
        <w:rPr>
          <w:rFonts w:ascii="Times New Roman" w:hAnsi="Times New Roman" w:cs="Times New Roman"/>
          <w:sz w:val="52"/>
          <w:szCs w:val="52"/>
        </w:rPr>
      </w:pPr>
    </w:p>
    <w:p w:rsidR="009A6526" w:rsidRPr="009A6526" w:rsidRDefault="009A6526" w:rsidP="009A6526">
      <w:pPr>
        <w:jc w:val="center"/>
        <w:rPr>
          <w:rFonts w:ascii="Times New Roman" w:hAnsi="Times New Roman" w:cs="Times New Roman"/>
          <w:i/>
          <w:sz w:val="40"/>
          <w:szCs w:val="40"/>
        </w:rPr>
      </w:pPr>
      <w:r w:rsidRPr="009A6526">
        <w:rPr>
          <w:rFonts w:ascii="Times New Roman" w:hAnsi="Times New Roman" w:cs="Times New Roman"/>
          <w:i/>
          <w:sz w:val="40"/>
          <w:szCs w:val="40"/>
        </w:rPr>
        <w:t>(Please note: this is a dummy report.)</w:t>
      </w:r>
      <w:r w:rsidR="00AA4B84">
        <w:rPr>
          <w:rFonts w:ascii="Times New Roman" w:hAnsi="Times New Roman" w:cs="Times New Roman"/>
          <w:i/>
          <w:sz w:val="40"/>
          <w:szCs w:val="40"/>
        </w:rPr>
        <w:t xml:space="preserve"> </w:t>
      </w:r>
    </w:p>
    <w:p w:rsidR="00C67B31" w:rsidRPr="002D21EF" w:rsidRDefault="00C67B31" w:rsidP="004142AB">
      <w:pPr>
        <w:rPr>
          <w:rFonts w:ascii="Times New Roman" w:hAnsi="Times New Roman" w:cs="Times New Roman"/>
          <w:sz w:val="24"/>
          <w:szCs w:val="24"/>
        </w:rPr>
      </w:pPr>
    </w:p>
    <w:p w:rsidR="00C67B31" w:rsidRPr="002D21EF" w:rsidRDefault="00C67B31" w:rsidP="004142AB">
      <w:pPr>
        <w:rPr>
          <w:rFonts w:ascii="Times New Roman" w:hAnsi="Times New Roman" w:cs="Times New Roman"/>
          <w:sz w:val="24"/>
          <w:szCs w:val="24"/>
        </w:rPr>
      </w:pPr>
    </w:p>
    <w:p w:rsidR="0015499E" w:rsidRPr="002D21EF" w:rsidRDefault="006845B1" w:rsidP="004142AB">
      <w:pPr>
        <w:rPr>
          <w:rFonts w:ascii="Times New Roman" w:hAnsi="Times New Roman" w:cs="Times New Roman"/>
          <w:sz w:val="24"/>
          <w:szCs w:val="24"/>
        </w:rPr>
      </w:pPr>
      <w:r w:rsidRPr="002D21EF">
        <w:rPr>
          <w:rFonts w:ascii="Times New Roman" w:hAnsi="Times New Roman" w:cs="Times New Roman"/>
          <w:sz w:val="24"/>
          <w:szCs w:val="24"/>
        </w:rPr>
        <w:br w:type="page"/>
      </w:r>
    </w:p>
    <w:p w:rsidR="00001506" w:rsidRPr="002D21EF" w:rsidRDefault="00001506" w:rsidP="00001506">
      <w:pPr>
        <w:jc w:val="center"/>
        <w:rPr>
          <w:rFonts w:ascii="Times New Roman" w:hAnsi="Times New Roman" w:cs="Times New Roman"/>
          <w:sz w:val="24"/>
          <w:szCs w:val="24"/>
        </w:rPr>
      </w:pPr>
      <w:r w:rsidRPr="002D21EF">
        <w:rPr>
          <w:rFonts w:ascii="Times New Roman" w:hAnsi="Times New Roman" w:cs="Times New Roman"/>
          <w:noProof/>
          <w:sz w:val="24"/>
          <w:szCs w:val="24"/>
        </w:rPr>
        <w:lastRenderedPageBreak/>
        <w:drawing>
          <wp:inline distT="0" distB="0" distL="0" distR="0" wp14:anchorId="648032DD" wp14:editId="252C2BCB">
            <wp:extent cx="600076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99220" cy="857030"/>
                    </a:xfrm>
                    <a:prstGeom prst="rect">
                      <a:avLst/>
                    </a:prstGeom>
                    <a:noFill/>
                    <a:ln>
                      <a:noFill/>
                    </a:ln>
                  </pic:spPr>
                </pic:pic>
              </a:graphicData>
            </a:graphic>
          </wp:inline>
        </w:drawing>
      </w:r>
    </w:p>
    <w:p w:rsidR="00001506" w:rsidRDefault="00001506" w:rsidP="00001506">
      <w:pPr>
        <w:spacing w:after="0" w:line="240" w:lineRule="auto"/>
        <w:jc w:val="center"/>
        <w:rPr>
          <w:rFonts w:ascii="Times New Roman" w:hAnsi="Times New Roman" w:cs="Times New Roman"/>
          <w:sz w:val="24"/>
          <w:szCs w:val="24"/>
        </w:rPr>
      </w:pPr>
    </w:p>
    <w:p w:rsidR="00001506" w:rsidRPr="005A3BFC"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NURail project ID: NURail2013-UIUC-R06</w:t>
      </w:r>
      <w:r w:rsidRPr="002D21EF">
        <w:rPr>
          <w:rFonts w:ascii="Times New Roman" w:hAnsi="Times New Roman" w:cs="Times New Roman"/>
          <w:sz w:val="24"/>
          <w:szCs w:val="24"/>
        </w:rPr>
        <w:t xml:space="preserve"> </w:t>
      </w:r>
    </w:p>
    <w:p w:rsidR="00001506" w:rsidRPr="002D21EF"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b/>
          <w:sz w:val="24"/>
          <w:szCs w:val="24"/>
        </w:rPr>
      </w:pPr>
    </w:p>
    <w:p w:rsidR="00001506" w:rsidRDefault="00001506" w:rsidP="00001506">
      <w:pPr>
        <w:spacing w:after="0" w:line="240" w:lineRule="auto"/>
        <w:jc w:val="center"/>
        <w:rPr>
          <w:rFonts w:ascii="Times New Roman" w:hAnsi="Times New Roman" w:cs="Times New Roman"/>
          <w:b/>
          <w:sz w:val="24"/>
          <w:szCs w:val="24"/>
        </w:rPr>
      </w:pPr>
      <w:r w:rsidRPr="00C15230">
        <w:rPr>
          <w:rFonts w:ascii="Times New Roman" w:hAnsi="Times New Roman" w:cs="Times New Roman"/>
          <w:b/>
          <w:sz w:val="24"/>
          <w:szCs w:val="24"/>
        </w:rPr>
        <w:t xml:space="preserve">Impact of High-Speed Passenger Trains on Freight Train Efficiency </w:t>
      </w:r>
    </w:p>
    <w:p w:rsidR="00001506" w:rsidRDefault="00001506" w:rsidP="00001506">
      <w:pPr>
        <w:spacing w:after="0" w:line="240" w:lineRule="auto"/>
        <w:jc w:val="center"/>
        <w:rPr>
          <w:rFonts w:ascii="Times New Roman" w:hAnsi="Times New Roman" w:cs="Times New Roman"/>
          <w:b/>
          <w:sz w:val="24"/>
          <w:szCs w:val="24"/>
        </w:rPr>
      </w:pPr>
      <w:proofErr w:type="gramStart"/>
      <w:r w:rsidRPr="00C15230">
        <w:rPr>
          <w:rFonts w:ascii="Times New Roman" w:hAnsi="Times New Roman" w:cs="Times New Roman"/>
          <w:b/>
          <w:sz w:val="24"/>
          <w:szCs w:val="24"/>
        </w:rPr>
        <w:t>in</w:t>
      </w:r>
      <w:proofErr w:type="gramEnd"/>
      <w:r w:rsidRPr="00C15230">
        <w:rPr>
          <w:rFonts w:ascii="Times New Roman" w:hAnsi="Times New Roman" w:cs="Times New Roman"/>
          <w:b/>
          <w:sz w:val="24"/>
          <w:szCs w:val="24"/>
        </w:rPr>
        <w:t xml:space="preserve"> Shared Railway Corridors </w:t>
      </w: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Pr="002D21EF" w:rsidRDefault="00001506" w:rsidP="00001506">
      <w:pPr>
        <w:spacing w:after="0" w:line="240" w:lineRule="auto"/>
        <w:jc w:val="center"/>
        <w:rPr>
          <w:rFonts w:ascii="Times New Roman" w:hAnsi="Times New Roman" w:cs="Times New Roman"/>
          <w:sz w:val="24"/>
          <w:szCs w:val="24"/>
        </w:rPr>
      </w:pPr>
    </w:p>
    <w:p w:rsidR="00001506" w:rsidRPr="002D21EF" w:rsidRDefault="00001506" w:rsidP="00001506">
      <w:pPr>
        <w:spacing w:after="0" w:line="240" w:lineRule="auto"/>
        <w:jc w:val="center"/>
        <w:rPr>
          <w:rFonts w:ascii="Times New Roman" w:hAnsi="Times New Roman" w:cs="Times New Roman"/>
          <w:sz w:val="24"/>
          <w:szCs w:val="24"/>
        </w:rPr>
      </w:pPr>
      <w:r w:rsidRPr="002D21EF">
        <w:rPr>
          <w:rFonts w:ascii="Times New Roman" w:hAnsi="Times New Roman" w:cs="Times New Roman"/>
          <w:sz w:val="24"/>
          <w:szCs w:val="24"/>
        </w:rPr>
        <w:t>By</w:t>
      </w:r>
    </w:p>
    <w:p w:rsidR="00001506" w:rsidRPr="002D21EF"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M. Rapik Saat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Research Assistant Professor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University of Illinois at Urbana-Champaign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E-mail: </w:t>
      </w:r>
      <w:hyperlink r:id="rId19" w:history="1">
        <w:r w:rsidRPr="00353A42">
          <w:rPr>
            <w:rStyle w:val="Hyperlink"/>
            <w:rFonts w:ascii="Times New Roman" w:hAnsi="Times New Roman" w:cs="Times New Roman"/>
            <w:sz w:val="24"/>
            <w:szCs w:val="24"/>
          </w:rPr>
          <w:t>mohdsaat@illinois.edu</w:t>
        </w:r>
      </w:hyperlink>
      <w:r w:rsidRPr="00C15230">
        <w:rPr>
          <w:rFonts w:ascii="Times New Roman" w:hAnsi="Times New Roman" w:cs="Times New Roman"/>
          <w:sz w:val="24"/>
          <w:szCs w:val="24"/>
        </w:rPr>
        <w:t xml:space="preserve"> </w:t>
      </w: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Yanfeng Ouyang</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 Associate Professor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University of Illinois at Urbana Champaign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Email: </w:t>
      </w:r>
      <w:hyperlink r:id="rId20" w:history="1">
        <w:r w:rsidRPr="00353A42">
          <w:rPr>
            <w:rStyle w:val="Hyperlink"/>
            <w:rFonts w:ascii="Times New Roman" w:hAnsi="Times New Roman" w:cs="Times New Roman"/>
            <w:sz w:val="24"/>
            <w:szCs w:val="24"/>
          </w:rPr>
          <w:t>yfouyang@illinois.edu</w:t>
        </w:r>
      </w:hyperlink>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Christopher P.L. Barkan, Ph.D.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Professor Director - Railroad Engineering Program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 xml:space="preserve">University of Illinois at Urbana-Champaign </w:t>
      </w:r>
    </w:p>
    <w:p w:rsidR="00001506" w:rsidRDefault="00001506" w:rsidP="00001506">
      <w:pPr>
        <w:spacing w:after="0" w:line="240" w:lineRule="auto"/>
        <w:jc w:val="center"/>
        <w:rPr>
          <w:rFonts w:ascii="Times New Roman" w:hAnsi="Times New Roman" w:cs="Times New Roman"/>
          <w:sz w:val="24"/>
          <w:szCs w:val="24"/>
        </w:rPr>
      </w:pPr>
      <w:r w:rsidRPr="00C15230">
        <w:rPr>
          <w:rFonts w:ascii="Times New Roman" w:hAnsi="Times New Roman" w:cs="Times New Roman"/>
          <w:sz w:val="24"/>
          <w:szCs w:val="24"/>
        </w:rPr>
        <w:t>E-mail: cbarkan@illinois.edu</w:t>
      </w:r>
      <w:r w:rsidRPr="00C15230">
        <w:rPr>
          <w:rFonts w:ascii="Times New Roman" w:hAnsi="Times New Roman" w:cs="Times New Roman"/>
          <w:sz w:val="24"/>
          <w:szCs w:val="24"/>
        </w:rPr>
        <w:cr/>
      </w: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p>
    <w:p w:rsidR="00001506" w:rsidRPr="002D21EF" w:rsidRDefault="00001506" w:rsidP="00001506">
      <w:pPr>
        <w:spacing w:after="0" w:line="240" w:lineRule="auto"/>
        <w:jc w:val="center"/>
        <w:rPr>
          <w:rFonts w:ascii="Times New Roman" w:hAnsi="Times New Roman" w:cs="Times New Roman"/>
          <w:sz w:val="24"/>
          <w:szCs w:val="24"/>
        </w:rPr>
      </w:pPr>
      <w:r w:rsidRPr="002D21EF">
        <w:rPr>
          <w:rFonts w:ascii="Times New Roman" w:hAnsi="Times New Roman" w:cs="Times New Roman"/>
          <w:sz w:val="24"/>
          <w:szCs w:val="24"/>
        </w:rPr>
        <w:t xml:space="preserve">Grant Number: DTRT12-G-UTC18 </w:t>
      </w:r>
    </w:p>
    <w:p w:rsidR="00001506" w:rsidRPr="002D21EF" w:rsidRDefault="00001506" w:rsidP="00001506">
      <w:pPr>
        <w:pStyle w:val="Default"/>
        <w:pageBreakBefore/>
        <w:spacing w:after="200"/>
        <w:jc w:val="center"/>
        <w:rPr>
          <w:color w:val="auto"/>
        </w:rPr>
      </w:pPr>
      <w:r w:rsidRPr="002D21EF">
        <w:rPr>
          <w:b/>
          <w:bCs/>
          <w:color w:val="auto"/>
        </w:rPr>
        <w:lastRenderedPageBreak/>
        <w:t xml:space="preserve">DISCLAIMER </w:t>
      </w:r>
    </w:p>
    <w:p w:rsidR="00001506" w:rsidRPr="002D21EF" w:rsidRDefault="00001506" w:rsidP="00001506">
      <w:pPr>
        <w:pStyle w:val="Default"/>
        <w:spacing w:after="200"/>
        <w:jc w:val="both"/>
        <w:rPr>
          <w:color w:val="auto"/>
        </w:rPr>
      </w:pPr>
      <w:r w:rsidRPr="002D21EF">
        <w:rPr>
          <w:color w:val="auto"/>
        </w:rPr>
        <w:t>Funding for this research was provided by the NURail Center, University of Illinois at Urbana - Champaign under Grant No. DTRT12-G-UTC18 of the U.S. Department of Transportation, Office of the Assistant Secretary for Research &amp; Technology (OST-R), University Transportation Centers Program. 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pStyle w:val="Default"/>
        <w:spacing w:after="200"/>
        <w:jc w:val="both"/>
        <w:rPr>
          <w:color w:val="auto"/>
        </w:rPr>
      </w:pPr>
    </w:p>
    <w:p w:rsidR="00001506" w:rsidRPr="002D21EF" w:rsidRDefault="00001506" w:rsidP="00001506">
      <w:pPr>
        <w:jc w:val="center"/>
        <w:rPr>
          <w:rFonts w:ascii="Times New Roman" w:hAnsi="Times New Roman" w:cs="Times New Roman"/>
          <w:sz w:val="24"/>
          <w:szCs w:val="24"/>
        </w:rPr>
      </w:pPr>
      <w:r w:rsidRPr="002D21EF">
        <w:rPr>
          <w:rFonts w:ascii="Times New Roman" w:hAnsi="Times New Roman" w:cs="Times New Roman"/>
          <w:noProof/>
          <w:sz w:val="24"/>
          <w:szCs w:val="24"/>
        </w:rPr>
        <w:lastRenderedPageBreak/>
        <w:drawing>
          <wp:inline distT="0" distB="0" distL="0" distR="0" wp14:anchorId="2A98C69E" wp14:editId="420853E5">
            <wp:extent cx="5943600" cy="84908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849086"/>
                    </a:xfrm>
                    <a:prstGeom prst="rect">
                      <a:avLst/>
                    </a:prstGeom>
                    <a:noFill/>
                    <a:ln>
                      <a:noFill/>
                    </a:ln>
                  </pic:spPr>
                </pic:pic>
              </a:graphicData>
            </a:graphic>
          </wp:inline>
        </w:drawing>
      </w:r>
    </w:p>
    <w:p w:rsidR="00001506" w:rsidRPr="002D21EF" w:rsidRDefault="00001506" w:rsidP="00A9069E">
      <w:pPr>
        <w:spacing w:after="0" w:line="240" w:lineRule="auto"/>
        <w:jc w:val="center"/>
        <w:rPr>
          <w:rFonts w:ascii="Times New Roman" w:hAnsi="Times New Roman" w:cs="Times New Roman"/>
          <w:b/>
          <w:sz w:val="24"/>
          <w:szCs w:val="24"/>
        </w:rPr>
      </w:pPr>
    </w:p>
    <w:p w:rsidR="00001506" w:rsidRPr="002D21EF" w:rsidRDefault="00001506" w:rsidP="00A9069E">
      <w:pPr>
        <w:spacing w:after="0" w:line="240" w:lineRule="auto"/>
        <w:jc w:val="center"/>
        <w:rPr>
          <w:rFonts w:ascii="Times New Roman" w:hAnsi="Times New Roman" w:cs="Times New Roman"/>
          <w:b/>
          <w:sz w:val="24"/>
          <w:szCs w:val="24"/>
        </w:rPr>
      </w:pPr>
      <w:r w:rsidRPr="002D21EF">
        <w:rPr>
          <w:rFonts w:ascii="Times New Roman" w:hAnsi="Times New Roman" w:cs="Times New Roman"/>
          <w:b/>
          <w:sz w:val="24"/>
          <w:szCs w:val="24"/>
        </w:rPr>
        <w:t>TECHNICAL SUMMARY</w:t>
      </w:r>
    </w:p>
    <w:p w:rsidR="00001506" w:rsidRPr="005A3BFC" w:rsidRDefault="00001506" w:rsidP="00A9069E">
      <w:pPr>
        <w:spacing w:after="0" w:line="240" w:lineRule="auto"/>
        <w:rPr>
          <w:rFonts w:ascii="Times New Roman" w:hAnsi="Times New Roman" w:cs="Times New Roman"/>
          <w:b/>
          <w:sz w:val="24"/>
          <w:szCs w:val="24"/>
        </w:rPr>
      </w:pPr>
    </w:p>
    <w:p w:rsidR="00001506" w:rsidRPr="005A3BFC" w:rsidRDefault="00001506" w:rsidP="00A9069E">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Title</w:t>
      </w:r>
    </w:p>
    <w:p w:rsidR="00001506" w:rsidRDefault="00001506" w:rsidP="00A9069E">
      <w:pPr>
        <w:spacing w:after="0" w:line="240" w:lineRule="auto"/>
        <w:rPr>
          <w:rFonts w:ascii="Times New Roman" w:hAnsi="Times New Roman" w:cs="Times New Roman"/>
          <w:sz w:val="24"/>
          <w:szCs w:val="24"/>
        </w:rPr>
      </w:pPr>
    </w:p>
    <w:p w:rsidR="00001506" w:rsidRDefault="00001506" w:rsidP="00A9069E">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Impact of High-Speed Passenger Trains on Freight Train Efficiency in Shared Railway Corridors</w:t>
      </w:r>
    </w:p>
    <w:p w:rsidR="00001506" w:rsidRDefault="00001506" w:rsidP="00A9069E">
      <w:pPr>
        <w:spacing w:after="0" w:line="240" w:lineRule="auto"/>
        <w:rPr>
          <w:rFonts w:ascii="Times New Roman" w:hAnsi="Times New Roman" w:cs="Times New Roman"/>
          <w:sz w:val="24"/>
          <w:szCs w:val="24"/>
        </w:rPr>
      </w:pPr>
    </w:p>
    <w:p w:rsidR="00001506" w:rsidRPr="005A3BFC" w:rsidRDefault="00001506" w:rsidP="00A9069E">
      <w:pPr>
        <w:spacing w:after="0" w:line="240" w:lineRule="auto"/>
        <w:rPr>
          <w:rFonts w:ascii="Times New Roman" w:hAnsi="Times New Roman" w:cs="Times New Roman"/>
          <w:b/>
          <w:sz w:val="24"/>
          <w:szCs w:val="24"/>
        </w:rPr>
      </w:pPr>
    </w:p>
    <w:p w:rsidR="00001506" w:rsidRPr="005A3BFC" w:rsidRDefault="00001506" w:rsidP="00A9069E">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Introduction</w:t>
      </w:r>
    </w:p>
    <w:p w:rsidR="00001506" w:rsidRDefault="00001506" w:rsidP="00A9069E">
      <w:pPr>
        <w:spacing w:after="0" w:line="240" w:lineRule="auto"/>
        <w:rPr>
          <w:rFonts w:ascii="Times New Roman" w:hAnsi="Times New Roman" w:cs="Times New Roman"/>
          <w:sz w:val="24"/>
          <w:szCs w:val="24"/>
        </w:rPr>
      </w:pPr>
    </w:p>
    <w:p w:rsidR="00001506" w:rsidRDefault="00001506" w:rsidP="00A9069E">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This project has developed a series of decision support tools that can help evaluate the impact of high-speed passenger trains on freight corridor capacity, e.g., by answering the following fundamental questions: </w:t>
      </w:r>
    </w:p>
    <w:p w:rsidR="00001506" w:rsidRPr="005A3BFC" w:rsidRDefault="00001506" w:rsidP="00A9069E">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 </w:t>
      </w:r>
    </w:p>
    <w:p w:rsidR="00001506" w:rsidRPr="005A3BFC" w:rsidRDefault="00001506" w:rsidP="00A9069E">
      <w:pPr>
        <w:spacing w:after="0" w:line="240" w:lineRule="auto"/>
        <w:ind w:left="720"/>
        <w:rPr>
          <w:rFonts w:ascii="Times New Roman" w:hAnsi="Times New Roman" w:cs="Times New Roman"/>
          <w:sz w:val="24"/>
          <w:szCs w:val="24"/>
        </w:rPr>
      </w:pPr>
      <w:r w:rsidRPr="005A3BFC">
        <w:rPr>
          <w:rFonts w:ascii="Times New Roman" w:hAnsi="Times New Roman" w:cs="Times New Roman"/>
          <w:sz w:val="24"/>
          <w:szCs w:val="24"/>
        </w:rPr>
        <w:t>• How does the introduction of high-speed passenger trains affect the railroad freight carrying capacity?</w:t>
      </w:r>
    </w:p>
    <w:p w:rsidR="00001506" w:rsidRPr="005A3BFC" w:rsidRDefault="00001506" w:rsidP="00A9069E">
      <w:pPr>
        <w:spacing w:after="0" w:line="240" w:lineRule="auto"/>
        <w:ind w:left="720"/>
        <w:rPr>
          <w:rFonts w:ascii="Times New Roman" w:hAnsi="Times New Roman" w:cs="Times New Roman"/>
          <w:sz w:val="24"/>
          <w:szCs w:val="24"/>
        </w:rPr>
      </w:pPr>
      <w:proofErr w:type="gramStart"/>
      <w:r w:rsidRPr="005A3BFC">
        <w:rPr>
          <w:rFonts w:ascii="Times New Roman" w:hAnsi="Times New Roman" w:cs="Times New Roman"/>
          <w:sz w:val="24"/>
          <w:szCs w:val="24"/>
        </w:rPr>
        <w:t>• How is this</w:t>
      </w:r>
      <w:proofErr w:type="gramEnd"/>
      <w:r w:rsidRPr="005A3BFC">
        <w:rPr>
          <w:rFonts w:ascii="Times New Roman" w:hAnsi="Times New Roman" w:cs="Times New Roman"/>
          <w:sz w:val="24"/>
          <w:szCs w:val="24"/>
        </w:rPr>
        <w:t xml:space="preserve"> impact dependent of various design factors (e.g., speeds, headways, and infrastructure design)?  </w:t>
      </w:r>
    </w:p>
    <w:p w:rsidR="00001506" w:rsidRPr="005A3BFC" w:rsidRDefault="00001506" w:rsidP="00A9069E">
      <w:pPr>
        <w:spacing w:after="0" w:line="240" w:lineRule="auto"/>
        <w:ind w:left="720"/>
        <w:rPr>
          <w:rFonts w:ascii="Times New Roman" w:hAnsi="Times New Roman" w:cs="Times New Roman"/>
          <w:sz w:val="24"/>
          <w:szCs w:val="24"/>
        </w:rPr>
      </w:pPr>
      <w:r w:rsidRPr="005A3BFC">
        <w:rPr>
          <w:rFonts w:ascii="Times New Roman" w:hAnsi="Times New Roman" w:cs="Times New Roman"/>
          <w:sz w:val="24"/>
          <w:szCs w:val="24"/>
        </w:rPr>
        <w:t>• What policies will be suitable for public agencies and private sectors to support the development and deployment of the proposed high-speed passenger trains?</w:t>
      </w:r>
    </w:p>
    <w:p w:rsidR="00001506" w:rsidRDefault="00001506" w:rsidP="00A9069E">
      <w:pPr>
        <w:spacing w:after="0" w:line="240" w:lineRule="auto"/>
        <w:rPr>
          <w:rFonts w:ascii="Times New Roman" w:hAnsi="Times New Roman" w:cs="Times New Roman"/>
          <w:sz w:val="24"/>
          <w:szCs w:val="24"/>
        </w:rPr>
      </w:pPr>
    </w:p>
    <w:p w:rsidR="00001506" w:rsidRPr="005A3BFC" w:rsidRDefault="00001506" w:rsidP="00A9069E">
      <w:pPr>
        <w:spacing w:after="0" w:line="240" w:lineRule="auto"/>
        <w:rPr>
          <w:rFonts w:ascii="Times New Roman" w:hAnsi="Times New Roman" w:cs="Times New Roman"/>
          <w:sz w:val="24"/>
          <w:szCs w:val="24"/>
        </w:rPr>
      </w:pPr>
    </w:p>
    <w:p w:rsidR="00001506" w:rsidRPr="005A3BFC" w:rsidRDefault="00001506" w:rsidP="00A9069E">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Approach and Methodology</w:t>
      </w:r>
    </w:p>
    <w:p w:rsidR="00001506" w:rsidRDefault="00001506" w:rsidP="00A9069E">
      <w:pPr>
        <w:spacing w:after="0" w:line="240" w:lineRule="auto"/>
        <w:rPr>
          <w:rFonts w:ascii="Times New Roman" w:hAnsi="Times New Roman" w:cs="Times New Roman"/>
          <w:b/>
          <w:sz w:val="24"/>
          <w:szCs w:val="24"/>
        </w:rPr>
      </w:pPr>
    </w:p>
    <w:p w:rsidR="00001506" w:rsidRDefault="00001506" w:rsidP="00A9069E">
      <w:pPr>
        <w:spacing w:after="0" w:line="240" w:lineRule="auto"/>
        <w:rPr>
          <w:rFonts w:ascii="Times New Roman" w:hAnsi="Times New Roman" w:cs="Times New Roman"/>
          <w:b/>
          <w:sz w:val="24"/>
          <w:szCs w:val="24"/>
        </w:rPr>
      </w:pPr>
      <w:r w:rsidRPr="005C2D31">
        <w:rPr>
          <w:rFonts w:ascii="Times New Roman" w:hAnsi="Times New Roman" w:cs="Times New Roman"/>
          <w:sz w:val="24"/>
          <w:szCs w:val="24"/>
        </w:rPr>
        <w:t xml:space="preserve">There were two experiments conducted to examine the effects of train speed on freight traffic. The first experiment was designed to look at three factors: traffic composition, passenger train priority and maximum speed of passenger trains. The traffic level was held constant at 64 trains per day. The traffic composition starts with a homogenous freight line and then passenger trains replace a percentage of the freight trains to create a heterogeneous traffic composition.  Eventually the line will transition to only homogeneous passenger traffic. There were 9 compositions studied. The traffic composition is measured by the heterogeneity level defined as the percentage of the total traffic that is freight trains.  </w:t>
      </w:r>
    </w:p>
    <w:p w:rsidR="00001506" w:rsidRDefault="00001506" w:rsidP="00A9069E">
      <w:pPr>
        <w:spacing w:after="0" w:line="240" w:lineRule="auto"/>
        <w:rPr>
          <w:rFonts w:ascii="Times New Roman" w:hAnsi="Times New Roman" w:cs="Times New Roman"/>
          <w:b/>
          <w:sz w:val="24"/>
          <w:szCs w:val="24"/>
        </w:rPr>
      </w:pPr>
    </w:p>
    <w:p w:rsidR="00001506" w:rsidRPr="005C2D31" w:rsidRDefault="00001506" w:rsidP="00A9069E">
      <w:pPr>
        <w:spacing w:after="0" w:line="240" w:lineRule="auto"/>
        <w:rPr>
          <w:rFonts w:ascii="Times New Roman" w:hAnsi="Times New Roman" w:cs="Times New Roman"/>
          <w:sz w:val="24"/>
          <w:szCs w:val="24"/>
        </w:rPr>
      </w:pPr>
      <w:r w:rsidRPr="005C2D31">
        <w:rPr>
          <w:rFonts w:ascii="Times New Roman" w:hAnsi="Times New Roman" w:cs="Times New Roman"/>
          <w:sz w:val="24"/>
          <w:szCs w:val="24"/>
        </w:rPr>
        <w:t xml:space="preserve">The methodology included development of a new, hybrid analysis concept that takes advantage of the strengths of both timetable and non-timetable based software. The tools used in the study included RTC as the non-timetable based simulation tool and </w:t>
      </w:r>
      <w:proofErr w:type="spellStart"/>
      <w:r w:rsidRPr="005C2D31">
        <w:rPr>
          <w:rFonts w:ascii="Times New Roman" w:hAnsi="Times New Roman" w:cs="Times New Roman"/>
          <w:sz w:val="24"/>
          <w:szCs w:val="24"/>
        </w:rPr>
        <w:t>RailSys</w:t>
      </w:r>
      <w:proofErr w:type="spellEnd"/>
      <w:r w:rsidRPr="005C2D31">
        <w:rPr>
          <w:rFonts w:ascii="Times New Roman" w:hAnsi="Times New Roman" w:cs="Times New Roman"/>
          <w:sz w:val="24"/>
          <w:szCs w:val="24"/>
        </w:rPr>
        <w:t xml:space="preserve"> as the timetable-based tool.</w:t>
      </w:r>
    </w:p>
    <w:p w:rsidR="00001506" w:rsidRDefault="00001506" w:rsidP="00A9069E">
      <w:pPr>
        <w:spacing w:after="0" w:line="240" w:lineRule="auto"/>
        <w:rPr>
          <w:rFonts w:ascii="Times New Roman" w:hAnsi="Times New Roman" w:cs="Times New Roman"/>
          <w:b/>
          <w:sz w:val="24"/>
          <w:szCs w:val="24"/>
        </w:rPr>
      </w:pPr>
    </w:p>
    <w:p w:rsidR="00A9069E" w:rsidRPr="005A3BFC" w:rsidRDefault="00A9069E" w:rsidP="00A9069E">
      <w:pPr>
        <w:spacing w:after="0" w:line="240" w:lineRule="auto"/>
        <w:rPr>
          <w:rFonts w:ascii="Times New Roman" w:hAnsi="Times New Roman" w:cs="Times New Roman"/>
          <w:b/>
          <w:sz w:val="24"/>
          <w:szCs w:val="24"/>
        </w:rPr>
      </w:pPr>
    </w:p>
    <w:p w:rsidR="00001506" w:rsidRPr="005A3BFC" w:rsidRDefault="00001506" w:rsidP="00A9069E">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Findings</w:t>
      </w:r>
    </w:p>
    <w:p w:rsidR="00001506" w:rsidRDefault="00001506" w:rsidP="00A9069E">
      <w:pPr>
        <w:spacing w:after="0" w:line="240" w:lineRule="auto"/>
        <w:rPr>
          <w:rFonts w:ascii="Times New Roman" w:hAnsi="Times New Roman" w:cs="Times New Roman"/>
          <w:sz w:val="24"/>
          <w:szCs w:val="24"/>
        </w:rPr>
      </w:pPr>
    </w:p>
    <w:p w:rsidR="00001506" w:rsidRPr="00356FA5" w:rsidRDefault="00001506" w:rsidP="00A9069E">
      <w:pPr>
        <w:spacing w:after="0" w:line="240" w:lineRule="auto"/>
        <w:rPr>
          <w:rFonts w:ascii="Times New Roman" w:hAnsi="Times New Roman" w:cs="Times New Roman"/>
          <w:sz w:val="24"/>
          <w:szCs w:val="24"/>
        </w:rPr>
      </w:pPr>
      <w:r w:rsidRPr="00356FA5">
        <w:rPr>
          <w:rFonts w:ascii="Times New Roman" w:hAnsi="Times New Roman" w:cs="Times New Roman"/>
          <w:sz w:val="24"/>
          <w:szCs w:val="24"/>
        </w:rPr>
        <w:t xml:space="preserve">This research project addresses congestion chokepoints by considering congestion effects in railroad transportation network caused due to the impact of high-speed passenger trains on freight train. </w:t>
      </w:r>
      <w:r w:rsidRPr="00356FA5">
        <w:rPr>
          <w:rFonts w:ascii="Times New Roman" w:hAnsi="Times New Roman" w:cs="Times New Roman"/>
          <w:sz w:val="24"/>
          <w:szCs w:val="24"/>
        </w:rPr>
        <w:lastRenderedPageBreak/>
        <w:t>Advanced network analysis models, as a result of this work, will yield short-term (ready-to-use computer tools for practitioners) and long-term (new mathematical modeling approaches and design paradigms) impacts.</w:t>
      </w:r>
    </w:p>
    <w:p w:rsidR="00001506" w:rsidRDefault="00001506" w:rsidP="00A9069E">
      <w:pPr>
        <w:spacing w:after="0" w:line="240" w:lineRule="auto"/>
        <w:rPr>
          <w:rFonts w:ascii="Times New Roman" w:hAnsi="Times New Roman" w:cs="Times New Roman"/>
          <w:sz w:val="24"/>
          <w:szCs w:val="24"/>
        </w:rPr>
      </w:pPr>
    </w:p>
    <w:p w:rsidR="00001506" w:rsidRPr="00356FA5" w:rsidRDefault="00001506" w:rsidP="00A9069E">
      <w:pPr>
        <w:spacing w:after="0" w:line="240" w:lineRule="auto"/>
        <w:rPr>
          <w:rFonts w:ascii="Times New Roman" w:hAnsi="Times New Roman" w:cs="Times New Roman"/>
          <w:sz w:val="24"/>
          <w:szCs w:val="24"/>
        </w:rPr>
      </w:pPr>
      <w:r w:rsidRPr="00356FA5">
        <w:rPr>
          <w:rFonts w:ascii="Times New Roman" w:hAnsi="Times New Roman" w:cs="Times New Roman"/>
          <w:sz w:val="24"/>
          <w:szCs w:val="24"/>
        </w:rPr>
        <w:t xml:space="preserve">The research lays the foundation to address issues regarding both short-term and long-term passenger and freight transportation chokepoints. This research project brings systems-level perspectives and advanced train control technologies into the railway transportation context, integrated within theoretical models, optimization and simulation approach, policy analysis, and implementation framework. It also addresses the urgent national needs for the development of HSR plan.  </w:t>
      </w:r>
    </w:p>
    <w:p w:rsidR="00001506" w:rsidRDefault="00001506" w:rsidP="00A9069E">
      <w:pPr>
        <w:spacing w:after="0" w:line="240" w:lineRule="auto"/>
        <w:rPr>
          <w:rFonts w:ascii="Times New Roman" w:hAnsi="Times New Roman" w:cs="Times New Roman"/>
          <w:sz w:val="24"/>
          <w:szCs w:val="24"/>
        </w:rPr>
      </w:pPr>
    </w:p>
    <w:p w:rsidR="00001506" w:rsidRPr="005A3BFC" w:rsidRDefault="00001506" w:rsidP="00A9069E">
      <w:pPr>
        <w:spacing w:after="0" w:line="240" w:lineRule="auto"/>
        <w:rPr>
          <w:rFonts w:ascii="Times New Roman" w:hAnsi="Times New Roman" w:cs="Times New Roman"/>
          <w:sz w:val="24"/>
          <w:szCs w:val="24"/>
        </w:rPr>
      </w:pPr>
    </w:p>
    <w:p w:rsidR="00001506" w:rsidRPr="005A3BFC" w:rsidRDefault="00001506" w:rsidP="00A9069E">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Conclusions</w:t>
      </w:r>
    </w:p>
    <w:p w:rsidR="00001506" w:rsidRDefault="00001506" w:rsidP="00A9069E">
      <w:pPr>
        <w:spacing w:after="0" w:line="240" w:lineRule="auto"/>
        <w:rPr>
          <w:rFonts w:ascii="Times New Roman" w:hAnsi="Times New Roman" w:cs="Times New Roman"/>
          <w:sz w:val="24"/>
          <w:szCs w:val="24"/>
        </w:rPr>
      </w:pPr>
    </w:p>
    <w:p w:rsidR="00001506" w:rsidRDefault="00001506" w:rsidP="00A9069E">
      <w:pPr>
        <w:spacing w:after="0" w:line="240" w:lineRule="auto"/>
        <w:rPr>
          <w:rFonts w:ascii="Times New Roman" w:hAnsi="Times New Roman" w:cs="Times New Roman"/>
          <w:sz w:val="24"/>
          <w:szCs w:val="24"/>
        </w:rPr>
      </w:pPr>
      <w:r w:rsidRPr="00C71C02">
        <w:rPr>
          <w:rFonts w:ascii="Times New Roman" w:hAnsi="Times New Roman" w:cs="Times New Roman"/>
          <w:sz w:val="24"/>
          <w:szCs w:val="24"/>
        </w:rPr>
        <w:t>This paper has provided a brief introduction to the railway capacity, capacity analysis, and the use of commercial railway simulation software. The paper introduced a hybrid approach that attempts to improve level of service (LOS) criteria and capacity utilization through operational (scheduling) improvements. The method uses both timetable (</w:t>
      </w:r>
      <w:proofErr w:type="spellStart"/>
      <w:r w:rsidRPr="00C71C02">
        <w:rPr>
          <w:rFonts w:ascii="Times New Roman" w:hAnsi="Times New Roman" w:cs="Times New Roman"/>
          <w:sz w:val="24"/>
          <w:szCs w:val="24"/>
        </w:rPr>
        <w:t>RailSys</w:t>
      </w:r>
      <w:proofErr w:type="spellEnd"/>
      <w:r w:rsidRPr="00C71C02">
        <w:rPr>
          <w:rFonts w:ascii="Times New Roman" w:hAnsi="Times New Roman" w:cs="Times New Roman"/>
          <w:sz w:val="24"/>
          <w:szCs w:val="24"/>
        </w:rPr>
        <w:t xml:space="preserve">) and non-timetable based software (Rail Traffic Controller (RTC)) for capacity analysis, by combining the strengths of each tool. The hybrid approach used for this research takes the output of RTC as input of </w:t>
      </w:r>
      <w:proofErr w:type="spellStart"/>
      <w:r w:rsidRPr="00C71C02">
        <w:rPr>
          <w:rFonts w:ascii="Times New Roman" w:hAnsi="Times New Roman" w:cs="Times New Roman"/>
          <w:sz w:val="24"/>
          <w:szCs w:val="24"/>
        </w:rPr>
        <w:t>RailSys</w:t>
      </w:r>
      <w:proofErr w:type="spellEnd"/>
      <w:r w:rsidRPr="00C71C02">
        <w:rPr>
          <w:rFonts w:ascii="Times New Roman" w:hAnsi="Times New Roman" w:cs="Times New Roman"/>
          <w:sz w:val="24"/>
          <w:szCs w:val="24"/>
        </w:rPr>
        <w:t xml:space="preserve"> and uses timetable compression technique offered by </w:t>
      </w:r>
      <w:proofErr w:type="spellStart"/>
      <w:r w:rsidRPr="00C71C02">
        <w:rPr>
          <w:rFonts w:ascii="Times New Roman" w:hAnsi="Times New Roman" w:cs="Times New Roman"/>
          <w:sz w:val="24"/>
          <w:szCs w:val="24"/>
        </w:rPr>
        <w:t>RailSys</w:t>
      </w:r>
      <w:proofErr w:type="spellEnd"/>
      <w:r w:rsidRPr="00C71C02">
        <w:rPr>
          <w:rFonts w:ascii="Times New Roman" w:hAnsi="Times New Roman" w:cs="Times New Roman"/>
          <w:sz w:val="24"/>
          <w:szCs w:val="24"/>
        </w:rPr>
        <w:t xml:space="preserve"> to improve the initial timetable. The improved results of </w:t>
      </w:r>
      <w:proofErr w:type="spellStart"/>
      <w:r w:rsidRPr="00C71C02">
        <w:rPr>
          <w:rFonts w:ascii="Times New Roman" w:hAnsi="Times New Roman" w:cs="Times New Roman"/>
          <w:sz w:val="24"/>
          <w:szCs w:val="24"/>
        </w:rPr>
        <w:t>RailSys</w:t>
      </w:r>
      <w:proofErr w:type="spellEnd"/>
      <w:r w:rsidRPr="00C71C02">
        <w:rPr>
          <w:rFonts w:ascii="Times New Roman" w:hAnsi="Times New Roman" w:cs="Times New Roman"/>
          <w:sz w:val="24"/>
          <w:szCs w:val="24"/>
        </w:rPr>
        <w:t xml:space="preserve"> are, again, considered as input in RTC, to validate the results of European capacity improvement technique in the U.S. rail environment. Ten minute maximum dwell time provided the best corridor capacity utilization, in addition to providing good level of service for the trains, in terms of delays, dwell times and number of stops. In that scenario, the unnecessary stops were reduced by 55%, delays reduced by 85%, and maximum dwell time was reduced from 60 minutes to 10, while the timetable duration</w:t>
      </w:r>
      <w:r>
        <w:rPr>
          <w:rFonts w:ascii="Times New Roman" w:hAnsi="Times New Roman" w:cs="Times New Roman"/>
          <w:sz w:val="24"/>
          <w:szCs w:val="24"/>
        </w:rPr>
        <w:t xml:space="preserve"> </w:t>
      </w:r>
      <w:r w:rsidRPr="00A4492F">
        <w:rPr>
          <w:rFonts w:ascii="Times New Roman" w:hAnsi="Times New Roman" w:cs="Times New Roman"/>
          <w:sz w:val="24"/>
          <w:szCs w:val="24"/>
        </w:rPr>
        <w:t>was increased by only 18% compared to the initial schedule. This emphasizes the trade-off between LOS criteria and capacity utilization levels, as if LOS is improved, the capacity utilization of existing services may be increased (especially when capacity utilization is over 70%); and vice versa.</w:t>
      </w:r>
    </w:p>
    <w:p w:rsidR="00001506" w:rsidRDefault="00001506" w:rsidP="00A9069E">
      <w:pPr>
        <w:spacing w:after="0" w:line="240" w:lineRule="auto"/>
        <w:rPr>
          <w:rFonts w:ascii="Times New Roman" w:hAnsi="Times New Roman" w:cs="Times New Roman"/>
          <w:sz w:val="24"/>
          <w:szCs w:val="24"/>
        </w:rPr>
      </w:pPr>
    </w:p>
    <w:p w:rsidR="00001506" w:rsidRPr="00A4492F" w:rsidRDefault="00001506" w:rsidP="00A9069E">
      <w:pPr>
        <w:spacing w:after="0" w:line="240" w:lineRule="auto"/>
        <w:rPr>
          <w:rFonts w:ascii="Times New Roman" w:hAnsi="Times New Roman" w:cs="Times New Roman"/>
          <w:sz w:val="24"/>
          <w:szCs w:val="24"/>
        </w:rPr>
      </w:pPr>
      <w:r w:rsidRPr="00A4492F">
        <w:rPr>
          <w:rFonts w:ascii="Times New Roman" w:hAnsi="Times New Roman" w:cs="Times New Roman"/>
          <w:sz w:val="24"/>
          <w:szCs w:val="24"/>
        </w:rPr>
        <w:t xml:space="preserve">The outcomes (validated in RTC) suggest that UIC 406 compression techniques have the potential to be successfully applied for the U.S. rail environment. However, it was also recognized that while the conversion of infrastructure and operation rules database between software was simple, the fact that </w:t>
      </w:r>
      <w:proofErr w:type="spellStart"/>
      <w:r w:rsidRPr="00A4492F">
        <w:rPr>
          <w:rFonts w:ascii="Times New Roman" w:hAnsi="Times New Roman" w:cs="Times New Roman"/>
          <w:sz w:val="24"/>
          <w:szCs w:val="24"/>
        </w:rPr>
        <w:t>RailSys</w:t>
      </w:r>
      <w:proofErr w:type="spellEnd"/>
      <w:r w:rsidRPr="00A4492F">
        <w:rPr>
          <w:rFonts w:ascii="Times New Roman" w:hAnsi="Times New Roman" w:cs="Times New Roman"/>
          <w:sz w:val="24"/>
          <w:szCs w:val="24"/>
        </w:rPr>
        <w:t xml:space="preserve"> is originally developed in Europe makes the procedure of developing North American rolling stock and signaling features relatively challenging in </w:t>
      </w:r>
      <w:proofErr w:type="spellStart"/>
      <w:r w:rsidRPr="00A4492F">
        <w:rPr>
          <w:rFonts w:ascii="Times New Roman" w:hAnsi="Times New Roman" w:cs="Times New Roman"/>
          <w:sz w:val="24"/>
          <w:szCs w:val="24"/>
        </w:rPr>
        <w:t>RailSys</w:t>
      </w:r>
      <w:proofErr w:type="spellEnd"/>
      <w:r w:rsidRPr="00A4492F">
        <w:rPr>
          <w:rFonts w:ascii="Times New Roman" w:hAnsi="Times New Roman" w:cs="Times New Roman"/>
          <w:sz w:val="24"/>
          <w:szCs w:val="24"/>
        </w:rPr>
        <w:t>, as the default database and information use European characteristics rather than North American ones. The deviations between signaling and rolling stock characteristics of European and U.S. rail systems may also cause some minor differences between the results of simulation packages.</w:t>
      </w:r>
    </w:p>
    <w:p w:rsidR="00001506" w:rsidRDefault="00001506" w:rsidP="00A9069E">
      <w:pPr>
        <w:spacing w:after="0" w:line="240" w:lineRule="auto"/>
        <w:rPr>
          <w:rFonts w:ascii="Times New Roman" w:hAnsi="Times New Roman" w:cs="Times New Roman"/>
          <w:b/>
          <w:sz w:val="24"/>
          <w:szCs w:val="24"/>
        </w:rPr>
      </w:pPr>
    </w:p>
    <w:p w:rsidR="00001506" w:rsidRDefault="00001506" w:rsidP="00A9069E">
      <w:pPr>
        <w:spacing w:after="0" w:line="240" w:lineRule="auto"/>
        <w:rPr>
          <w:rFonts w:ascii="Times New Roman" w:hAnsi="Times New Roman" w:cs="Times New Roman"/>
          <w:b/>
          <w:sz w:val="24"/>
          <w:szCs w:val="24"/>
        </w:rPr>
      </w:pPr>
    </w:p>
    <w:p w:rsidR="00001506" w:rsidRPr="005A3BFC" w:rsidRDefault="00001506" w:rsidP="00A9069E">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Recommendations</w:t>
      </w:r>
    </w:p>
    <w:p w:rsidR="00001506" w:rsidRDefault="00001506" w:rsidP="00A9069E">
      <w:pPr>
        <w:spacing w:after="0" w:line="240" w:lineRule="auto"/>
        <w:rPr>
          <w:rFonts w:ascii="Times New Roman" w:hAnsi="Times New Roman" w:cs="Times New Roman"/>
          <w:sz w:val="24"/>
          <w:szCs w:val="24"/>
        </w:rPr>
      </w:pPr>
    </w:p>
    <w:p w:rsidR="00001506" w:rsidRPr="005A3BFC" w:rsidRDefault="00001506" w:rsidP="00A9069E">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The tasks under this project are the initial key step toward the creation of an advanced, integrated analytical and simulation framework for improving heterogeneous train traffic capacity in shared rail service corridors. This research provides a theoretical basis to address strategic, tactical, and operation level issues such as infrastructure investment, train timetabling plans, and train dispatching policies in </w:t>
      </w:r>
      <w:r w:rsidRPr="005A3BFC">
        <w:rPr>
          <w:rFonts w:ascii="Times New Roman" w:hAnsi="Times New Roman" w:cs="Times New Roman"/>
          <w:sz w:val="24"/>
          <w:szCs w:val="24"/>
        </w:rPr>
        <w:lastRenderedPageBreak/>
        <w:t>such shared corridors. This project advances the state of the art in train delay estimation, train timetabling and dispatching, and complex system modeling.</w:t>
      </w:r>
    </w:p>
    <w:p w:rsidR="00001506" w:rsidRDefault="00001506" w:rsidP="00001506">
      <w:pPr>
        <w:spacing w:after="0" w:line="240" w:lineRule="auto"/>
        <w:rPr>
          <w:rFonts w:ascii="Times New Roman" w:hAnsi="Times New Roman" w:cs="Times New Roman"/>
          <w:sz w:val="24"/>
          <w:szCs w:val="24"/>
        </w:rPr>
      </w:pPr>
    </w:p>
    <w:p w:rsidR="00001506" w:rsidRPr="005A3BFC"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The research efforts are the first few that considering the integration of different approaches in various analysis levels to estimate capacity impact and help to evaluate and determine train management policies and operational strategies (including speeds, headways, timetabling, dispatching, and control technologies) for HSR systems in shared railway corridors. Implementing this framework will provide important insights on policy analysis, corridor management strategy, railroad operational planning, and train control technology, for the on-going American National HSR Plan (including the Chicago-St. Louis HSR Project).</w:t>
      </w:r>
    </w:p>
    <w:p w:rsidR="00001506" w:rsidRDefault="00001506" w:rsidP="00001506">
      <w:pPr>
        <w:spacing w:after="0" w:line="240" w:lineRule="auto"/>
        <w:rPr>
          <w:rFonts w:ascii="Times New Roman" w:hAnsi="Times New Roman" w:cs="Times New Roman"/>
          <w:b/>
          <w:sz w:val="24"/>
          <w:szCs w:val="24"/>
        </w:rPr>
      </w:pPr>
    </w:p>
    <w:p w:rsidR="00001506" w:rsidRDefault="00001506" w:rsidP="00001506">
      <w:pPr>
        <w:spacing w:after="0" w:line="240" w:lineRule="auto"/>
        <w:rPr>
          <w:rFonts w:ascii="Times New Roman" w:hAnsi="Times New Roman" w:cs="Times New Roman"/>
          <w:b/>
          <w:sz w:val="24"/>
          <w:szCs w:val="24"/>
        </w:rPr>
      </w:pPr>
    </w:p>
    <w:p w:rsidR="00001506" w:rsidRPr="005A3BFC" w:rsidRDefault="00001506" w:rsidP="00001506">
      <w:pPr>
        <w:spacing w:after="0" w:line="240" w:lineRule="auto"/>
        <w:rPr>
          <w:rFonts w:ascii="Times New Roman" w:hAnsi="Times New Roman" w:cs="Times New Roman"/>
          <w:b/>
          <w:sz w:val="24"/>
          <w:szCs w:val="24"/>
        </w:rPr>
      </w:pPr>
      <w:r w:rsidRPr="005A3BFC">
        <w:rPr>
          <w:rFonts w:ascii="Times New Roman" w:hAnsi="Times New Roman" w:cs="Times New Roman"/>
          <w:b/>
          <w:sz w:val="24"/>
          <w:szCs w:val="24"/>
        </w:rPr>
        <w:t>Publications</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proofErr w:type="gramStart"/>
      <w:r w:rsidRPr="00356FA5">
        <w:rPr>
          <w:rFonts w:ascii="Times New Roman" w:hAnsi="Times New Roman" w:cs="Times New Roman"/>
          <w:sz w:val="24"/>
          <w:szCs w:val="24"/>
        </w:rPr>
        <w:t>Lin, C-Y., M.R. Saat and C.P.L Barkan.</w:t>
      </w:r>
      <w:proofErr w:type="gramEnd"/>
      <w:r w:rsidRPr="00356FA5">
        <w:rPr>
          <w:rFonts w:ascii="Times New Roman" w:hAnsi="Times New Roman" w:cs="Times New Roman"/>
          <w:sz w:val="24"/>
          <w:szCs w:val="24"/>
        </w:rPr>
        <w:t xml:space="preserve"> </w:t>
      </w:r>
      <w:proofErr w:type="gramStart"/>
      <w:r w:rsidRPr="00356FA5">
        <w:rPr>
          <w:rFonts w:ascii="Times New Roman" w:hAnsi="Times New Roman" w:cs="Times New Roman"/>
          <w:sz w:val="24"/>
          <w:szCs w:val="24"/>
        </w:rPr>
        <w:t>Causal Analysis of Passenger Train Accidents on Freight Rail Corridors.</w:t>
      </w:r>
      <w:proofErr w:type="gramEnd"/>
      <w:r w:rsidRPr="00356FA5">
        <w:rPr>
          <w:rFonts w:ascii="Times New Roman" w:hAnsi="Times New Roman" w:cs="Times New Roman"/>
          <w:sz w:val="24"/>
          <w:szCs w:val="24"/>
        </w:rPr>
        <w:t xml:space="preserve"> In: </w:t>
      </w:r>
      <w:r w:rsidRPr="00356FA5">
        <w:rPr>
          <w:rFonts w:ascii="Times New Roman" w:hAnsi="Times New Roman" w:cs="Times New Roman"/>
          <w:i/>
          <w:iCs/>
          <w:sz w:val="24"/>
          <w:szCs w:val="24"/>
        </w:rPr>
        <w:t>2013 World Congress on Railway Research</w:t>
      </w:r>
      <w:r w:rsidRPr="00356FA5">
        <w:rPr>
          <w:rFonts w:ascii="Times New Roman" w:hAnsi="Times New Roman" w:cs="Times New Roman"/>
          <w:sz w:val="24"/>
          <w:szCs w:val="24"/>
        </w:rPr>
        <w:t xml:space="preserve">, Sydney, Australia, </w:t>
      </w:r>
      <w:proofErr w:type="gramStart"/>
      <w:r w:rsidRPr="00356FA5">
        <w:rPr>
          <w:rFonts w:ascii="Times New Roman" w:hAnsi="Times New Roman" w:cs="Times New Roman"/>
          <w:sz w:val="24"/>
          <w:szCs w:val="24"/>
        </w:rPr>
        <w:t>November</w:t>
      </w:r>
      <w:proofErr w:type="gramEnd"/>
      <w:r w:rsidRPr="00356FA5">
        <w:rPr>
          <w:rFonts w:ascii="Times New Roman" w:hAnsi="Times New Roman" w:cs="Times New Roman"/>
          <w:sz w:val="24"/>
          <w:szCs w:val="24"/>
        </w:rPr>
        <w:t xml:space="preserve"> 2013. </w:t>
      </w:r>
    </w:p>
    <w:p w:rsidR="00001506" w:rsidRDefault="00001506" w:rsidP="00001506">
      <w:pPr>
        <w:spacing w:after="0" w:line="240" w:lineRule="auto"/>
        <w:rPr>
          <w:rFonts w:ascii="Times New Roman" w:hAnsi="Times New Roman" w:cs="Times New Roman"/>
          <w:b/>
          <w:sz w:val="24"/>
          <w:szCs w:val="24"/>
        </w:rPr>
      </w:pPr>
    </w:p>
    <w:p w:rsidR="00001506" w:rsidRPr="002D21EF" w:rsidRDefault="00001506" w:rsidP="00001506">
      <w:pPr>
        <w:spacing w:after="0" w:line="240" w:lineRule="auto"/>
        <w:rPr>
          <w:rFonts w:ascii="Times New Roman" w:hAnsi="Times New Roman" w:cs="Times New Roman"/>
          <w:b/>
          <w:sz w:val="24"/>
          <w:szCs w:val="24"/>
        </w:rPr>
      </w:pPr>
    </w:p>
    <w:p w:rsidR="00001506" w:rsidRPr="002D21EF" w:rsidRDefault="00001506" w:rsidP="00001506">
      <w:pPr>
        <w:spacing w:after="0" w:line="240" w:lineRule="auto"/>
        <w:rPr>
          <w:rFonts w:ascii="Times New Roman" w:hAnsi="Times New Roman" w:cs="Times New Roman"/>
          <w:b/>
          <w:sz w:val="24"/>
          <w:szCs w:val="24"/>
        </w:rPr>
        <w:sectPr w:rsidR="00001506" w:rsidRPr="002D21EF" w:rsidSect="003050DF">
          <w:footerReference w:type="default" r:id="rId21"/>
          <w:pgSz w:w="12240" w:h="15840"/>
          <w:pgMar w:top="1440" w:right="1152" w:bottom="1440" w:left="1152" w:header="720" w:footer="720" w:gutter="0"/>
          <w:cols w:space="720"/>
          <w:docGrid w:linePitch="360"/>
        </w:sectPr>
      </w:pPr>
      <w:r w:rsidRPr="002D21EF">
        <w:rPr>
          <w:rFonts w:ascii="Times New Roman" w:hAnsi="Times New Roman" w:cs="Times New Roman"/>
          <w:b/>
          <w:sz w:val="24"/>
          <w:szCs w:val="24"/>
        </w:rPr>
        <w:t>Primary Contact</w:t>
      </w:r>
    </w:p>
    <w:p w:rsidR="00001506" w:rsidRPr="002D21EF" w:rsidRDefault="00001506" w:rsidP="00001506">
      <w:pPr>
        <w:spacing w:after="0"/>
        <w:rPr>
          <w:rFonts w:ascii="Times New Roman" w:hAnsi="Times New Roman" w:cs="Times New Roman"/>
          <w:sz w:val="24"/>
          <w:szCs w:val="24"/>
        </w:rPr>
        <w:sectPr w:rsidR="00001506" w:rsidRPr="002D21EF" w:rsidSect="003050DF">
          <w:type w:val="continuous"/>
          <w:pgSz w:w="12240" w:h="15840"/>
          <w:pgMar w:top="1440" w:right="1440" w:bottom="1440" w:left="1440" w:header="720" w:footer="720" w:gutter="0"/>
          <w:cols w:num="2" w:space="720"/>
          <w:docGrid w:linePitch="360"/>
        </w:sectPr>
      </w:pPr>
    </w:p>
    <w:p w:rsidR="00001506" w:rsidRPr="002D21EF" w:rsidRDefault="00001506" w:rsidP="00001506">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lastRenderedPageBreak/>
        <w:t>Principal Investigator</w:t>
      </w:r>
    </w:p>
    <w:p w:rsidR="00001506"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Yanfeng Ouyang </w:t>
      </w:r>
    </w:p>
    <w:p w:rsidR="00001506"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Associate Professor </w:t>
      </w:r>
    </w:p>
    <w:p w:rsidR="00001506"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University of Illinois at Urbana Champaign </w:t>
      </w:r>
    </w:p>
    <w:p w:rsidR="00001506"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 xml:space="preserve">205 N Mathews Ave, Urbana, IL, 61801 </w:t>
      </w:r>
    </w:p>
    <w:p w:rsidR="00001506" w:rsidRPr="002D21EF" w:rsidRDefault="00001506" w:rsidP="00001506">
      <w:pPr>
        <w:spacing w:after="0" w:line="240" w:lineRule="auto"/>
        <w:rPr>
          <w:rFonts w:ascii="Times New Roman" w:hAnsi="Times New Roman" w:cs="Times New Roman"/>
          <w:sz w:val="24"/>
          <w:szCs w:val="24"/>
        </w:rPr>
      </w:pPr>
      <w:r w:rsidRPr="005A3BFC">
        <w:rPr>
          <w:rFonts w:ascii="Times New Roman" w:hAnsi="Times New Roman" w:cs="Times New Roman"/>
          <w:sz w:val="24"/>
          <w:szCs w:val="24"/>
        </w:rPr>
        <w:t>Email: yfouyang@illinois.edu</w:t>
      </w:r>
    </w:p>
    <w:p w:rsidR="00001506" w:rsidRPr="002D21EF" w:rsidRDefault="00001506" w:rsidP="00001506">
      <w:pPr>
        <w:spacing w:after="0" w:line="240" w:lineRule="auto"/>
        <w:rPr>
          <w:rFonts w:ascii="Times New Roman" w:hAnsi="Times New Roman" w:cs="Times New Roman"/>
          <w:sz w:val="24"/>
          <w:szCs w:val="24"/>
        </w:rPr>
      </w:pPr>
    </w:p>
    <w:p w:rsidR="00001506" w:rsidRPr="002D21EF" w:rsidRDefault="00001506" w:rsidP="00001506">
      <w:pPr>
        <w:spacing w:after="0" w:line="240" w:lineRule="auto"/>
        <w:rPr>
          <w:rFonts w:ascii="Times New Roman" w:hAnsi="Times New Roman" w:cs="Times New Roman"/>
          <w:b/>
          <w:sz w:val="24"/>
          <w:szCs w:val="24"/>
        </w:rPr>
      </w:pPr>
    </w:p>
    <w:p w:rsidR="00001506" w:rsidRPr="002D21EF" w:rsidRDefault="00001506" w:rsidP="00001506">
      <w:pPr>
        <w:rPr>
          <w:rFonts w:ascii="Times New Roman" w:hAnsi="Times New Roman" w:cs="Times New Roman"/>
          <w:b/>
          <w:sz w:val="24"/>
          <w:szCs w:val="24"/>
        </w:rPr>
        <w:sectPr w:rsidR="00001506" w:rsidRPr="002D21EF" w:rsidSect="003050DF">
          <w:type w:val="continuous"/>
          <w:pgSz w:w="12240" w:h="15840"/>
          <w:pgMar w:top="1440" w:right="1440" w:bottom="1440" w:left="1440" w:header="720" w:footer="720" w:gutter="0"/>
          <w:cols w:space="720"/>
          <w:docGrid w:linePitch="360"/>
        </w:sectPr>
      </w:pPr>
      <w:r w:rsidRPr="002D21EF">
        <w:rPr>
          <w:rFonts w:ascii="Times New Roman" w:hAnsi="Times New Roman" w:cs="Times New Roman"/>
          <w:b/>
          <w:sz w:val="24"/>
          <w:szCs w:val="24"/>
        </w:rPr>
        <w:t>Other Faculty and Students Involved</w:t>
      </w:r>
    </w:p>
    <w:p w:rsidR="00001506" w:rsidRDefault="00001506" w:rsidP="000015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Kuilin Zhang </w:t>
      </w:r>
    </w:p>
    <w:p w:rsidR="00001506" w:rsidRDefault="00001506" w:rsidP="00001506">
      <w:pPr>
        <w:spacing w:after="0" w:line="240" w:lineRule="auto"/>
        <w:rPr>
          <w:rFonts w:ascii="Times New Roman" w:hAnsi="Times New Roman" w:cs="Times New Roman"/>
          <w:sz w:val="24"/>
          <w:szCs w:val="24"/>
        </w:rPr>
      </w:pPr>
      <w:r>
        <w:rPr>
          <w:rFonts w:ascii="Times New Roman" w:hAnsi="Times New Roman" w:cs="Times New Roman"/>
          <w:sz w:val="24"/>
          <w:szCs w:val="24"/>
        </w:rPr>
        <w:t>Ass</w:t>
      </w:r>
      <w:r w:rsidRPr="00C15230">
        <w:rPr>
          <w:rFonts w:ascii="Times New Roman" w:hAnsi="Times New Roman" w:cs="Times New Roman"/>
          <w:sz w:val="24"/>
          <w:szCs w:val="24"/>
        </w:rPr>
        <w:t xml:space="preserve">istant Professor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Michigan Technological University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Email: </w:t>
      </w:r>
      <w:hyperlink r:id="rId22" w:history="1">
        <w:r w:rsidRPr="00353A42">
          <w:rPr>
            <w:rStyle w:val="Hyperlink"/>
            <w:rFonts w:ascii="Times New Roman" w:hAnsi="Times New Roman" w:cs="Times New Roman"/>
            <w:sz w:val="24"/>
            <w:szCs w:val="24"/>
          </w:rPr>
          <w:t>klzhang@mtu.edu</w:t>
        </w:r>
      </w:hyperlink>
      <w:r w:rsidRPr="00C15230">
        <w:rPr>
          <w:rFonts w:ascii="Times New Roman" w:hAnsi="Times New Roman" w:cs="Times New Roman"/>
          <w:sz w:val="24"/>
          <w:szCs w:val="24"/>
        </w:rPr>
        <w:t xml:space="preserve"> </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M. Rapik Saat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Research Assistant Professor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University of Illinois at Urbana-Champaign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E-mail: </w:t>
      </w:r>
      <w:hyperlink r:id="rId23" w:history="1">
        <w:r w:rsidRPr="00353A42">
          <w:rPr>
            <w:rStyle w:val="Hyperlink"/>
            <w:rFonts w:ascii="Times New Roman" w:hAnsi="Times New Roman" w:cs="Times New Roman"/>
            <w:sz w:val="24"/>
            <w:szCs w:val="24"/>
          </w:rPr>
          <w:t>mohdsaat@illinois.edu</w:t>
        </w:r>
      </w:hyperlink>
      <w:r w:rsidRPr="00C15230">
        <w:rPr>
          <w:rFonts w:ascii="Times New Roman" w:hAnsi="Times New Roman" w:cs="Times New Roman"/>
          <w:sz w:val="24"/>
          <w:szCs w:val="24"/>
        </w:rPr>
        <w:t xml:space="preserve"> </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Christopher P.L. Barkan, Ph.D.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Professor Director - Railroad Engineering Program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Department of Civil and Environmental Engineering </w:t>
      </w:r>
    </w:p>
    <w:p w:rsidR="00001506" w:rsidRDefault="00001506" w:rsidP="00001506">
      <w:pPr>
        <w:spacing w:after="0" w:line="240" w:lineRule="auto"/>
        <w:rPr>
          <w:rFonts w:ascii="Times New Roman" w:hAnsi="Times New Roman" w:cs="Times New Roman"/>
          <w:sz w:val="24"/>
          <w:szCs w:val="24"/>
        </w:rPr>
      </w:pPr>
      <w:r w:rsidRPr="00C15230">
        <w:rPr>
          <w:rFonts w:ascii="Times New Roman" w:hAnsi="Times New Roman" w:cs="Times New Roman"/>
          <w:sz w:val="24"/>
          <w:szCs w:val="24"/>
        </w:rPr>
        <w:t xml:space="preserve">University of Illinois at Urbana-Champaign </w:t>
      </w:r>
    </w:p>
    <w:p w:rsidR="00001506" w:rsidRPr="002D21EF" w:rsidRDefault="00001506" w:rsidP="00001506">
      <w:pPr>
        <w:spacing w:after="0" w:line="240" w:lineRule="auto"/>
        <w:rPr>
          <w:rFonts w:ascii="Times New Roman" w:hAnsi="Times New Roman" w:cs="Times New Roman"/>
          <w:b/>
          <w:sz w:val="24"/>
          <w:szCs w:val="24"/>
        </w:rPr>
      </w:pPr>
      <w:r w:rsidRPr="00C15230">
        <w:rPr>
          <w:rFonts w:ascii="Times New Roman" w:hAnsi="Times New Roman" w:cs="Times New Roman"/>
          <w:sz w:val="24"/>
          <w:szCs w:val="24"/>
        </w:rPr>
        <w:t>E-mail: cbarkan@illinois.edu</w:t>
      </w:r>
      <w:r w:rsidRPr="00C15230">
        <w:rPr>
          <w:rFonts w:ascii="Times New Roman" w:hAnsi="Times New Roman" w:cs="Times New Roman"/>
          <w:sz w:val="24"/>
          <w:szCs w:val="24"/>
        </w:rPr>
        <w:cr/>
      </w:r>
    </w:p>
    <w:p w:rsidR="00001506" w:rsidRPr="002D21EF" w:rsidRDefault="00001506" w:rsidP="00001506">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NURail Center</w:t>
      </w:r>
    </w:p>
    <w:p w:rsidR="00001506" w:rsidRPr="002D21EF" w:rsidRDefault="00001506" w:rsidP="00001506">
      <w:p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217-244-4444</w:t>
      </w:r>
    </w:p>
    <w:p w:rsidR="00001506" w:rsidRDefault="00367533" w:rsidP="00001506">
      <w:pPr>
        <w:spacing w:after="0" w:line="240" w:lineRule="auto"/>
        <w:rPr>
          <w:rStyle w:val="Hyperlink"/>
          <w:rFonts w:ascii="Times New Roman" w:hAnsi="Times New Roman" w:cs="Times New Roman"/>
          <w:sz w:val="24"/>
          <w:szCs w:val="24"/>
        </w:rPr>
      </w:pPr>
      <w:hyperlink r:id="rId24" w:history="1">
        <w:r w:rsidR="00001506" w:rsidRPr="002D21EF">
          <w:rPr>
            <w:rStyle w:val="Hyperlink"/>
            <w:rFonts w:ascii="Times New Roman" w:hAnsi="Times New Roman" w:cs="Times New Roman"/>
            <w:sz w:val="24"/>
            <w:szCs w:val="24"/>
          </w:rPr>
          <w:t>nurail@illinois.edu</w:t>
        </w:r>
      </w:hyperlink>
    </w:p>
    <w:p w:rsidR="00001506" w:rsidRPr="002D21EF" w:rsidRDefault="00367533" w:rsidP="00001506">
      <w:pPr>
        <w:spacing w:after="0" w:line="240" w:lineRule="auto"/>
        <w:rPr>
          <w:rFonts w:ascii="Times New Roman" w:hAnsi="Times New Roman" w:cs="Times New Roman"/>
          <w:sz w:val="24"/>
          <w:szCs w:val="24"/>
        </w:rPr>
      </w:pPr>
      <w:hyperlink r:id="rId25" w:history="1">
        <w:r w:rsidR="00001506" w:rsidRPr="00353A42">
          <w:rPr>
            <w:rStyle w:val="Hyperlink"/>
            <w:rFonts w:ascii="Times New Roman" w:hAnsi="Times New Roman" w:cs="Times New Roman"/>
            <w:sz w:val="24"/>
            <w:szCs w:val="24"/>
          </w:rPr>
          <w:t>http://www.nurailcenter.org/</w:t>
        </w:r>
      </w:hyperlink>
    </w:p>
    <w:p w:rsidR="00001506" w:rsidRDefault="00001506" w:rsidP="00001506">
      <w:pPr>
        <w:spacing w:line="240" w:lineRule="auto"/>
        <w:rPr>
          <w:rFonts w:ascii="Times New Roman" w:hAnsi="Times New Roman" w:cs="Times New Roman"/>
          <w:sz w:val="24"/>
          <w:szCs w:val="24"/>
        </w:rPr>
        <w:sectPr w:rsidR="00001506" w:rsidSect="00042753">
          <w:type w:val="continuous"/>
          <w:pgSz w:w="12240" w:h="15840"/>
          <w:pgMar w:top="1440" w:right="1440" w:bottom="1440" w:left="1440" w:header="720" w:footer="720" w:gutter="0"/>
          <w:cols w:num="2" w:space="720"/>
          <w:docGrid w:linePitch="360"/>
        </w:sectPr>
      </w:pPr>
    </w:p>
    <w:p w:rsidR="00001506" w:rsidRDefault="00001506" w:rsidP="00001506">
      <w:pPr>
        <w:spacing w:line="240" w:lineRule="auto"/>
        <w:rPr>
          <w:rStyle w:val="Hyperlink"/>
          <w:rFonts w:ascii="Times New Roman" w:hAnsi="Times New Roman" w:cs="Times New Roman"/>
          <w:sz w:val="24"/>
          <w:szCs w:val="24"/>
        </w:rPr>
        <w:sectPr w:rsidR="00001506" w:rsidSect="00042753">
          <w:type w:val="continuous"/>
          <w:pgSz w:w="12240" w:h="15840"/>
          <w:pgMar w:top="1440" w:right="1440" w:bottom="1440" w:left="1440" w:header="720" w:footer="720" w:gutter="0"/>
          <w:cols w:num="2" w:space="720"/>
          <w:docGrid w:linePitch="360"/>
        </w:sectPr>
      </w:pPr>
    </w:p>
    <w:p w:rsidR="00001506" w:rsidRDefault="00001506" w:rsidP="00001506">
      <w:pPr>
        <w:spacing w:after="0" w:line="240" w:lineRule="auto"/>
        <w:jc w:val="center"/>
        <w:rPr>
          <w:rFonts w:ascii="Times New Roman" w:hAnsi="Times New Roman" w:cs="Times New Roman"/>
          <w:sz w:val="24"/>
          <w:szCs w:val="24"/>
        </w:rPr>
      </w:pPr>
      <w:r w:rsidRPr="00D15256">
        <w:rPr>
          <w:rFonts w:ascii="Times New Roman" w:hAnsi="Times New Roman" w:cs="Times New Roman"/>
          <w:sz w:val="24"/>
          <w:szCs w:val="24"/>
        </w:rPr>
        <w:lastRenderedPageBreak/>
        <w:t>TABLE OF CONTENTS</w:t>
      </w:r>
    </w:p>
    <w:p w:rsidR="00001506" w:rsidRDefault="00001506" w:rsidP="00001506">
      <w:pPr>
        <w:spacing w:after="0" w:line="240" w:lineRule="auto"/>
        <w:jc w:val="center"/>
        <w:rPr>
          <w:rFonts w:ascii="Times New Roman" w:hAnsi="Times New Roman" w:cs="Times New Roman"/>
          <w:sz w:val="24"/>
          <w:szCs w:val="24"/>
        </w:rPr>
      </w:pPr>
    </w:p>
    <w:p w:rsidR="00001506" w:rsidRDefault="00001506" w:rsidP="00001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001506" w:rsidRDefault="00001506" w:rsidP="00001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001506" w:rsidRDefault="00001506" w:rsidP="00001506">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w:t>
      </w:r>
      <w:r w:rsidRPr="00D15256">
        <w:rPr>
          <w:rFonts w:ascii="Times New Roman" w:hAnsi="Times New Roman" w:cs="Times New Roman"/>
          <w:sz w:val="24"/>
          <w:szCs w:val="24"/>
        </w:rPr>
        <w:t xml:space="preserve">Page </w:t>
      </w:r>
    </w:p>
    <w:p w:rsidR="00001506" w:rsidRDefault="00001506" w:rsidP="00001506">
      <w:pPr>
        <w:spacing w:after="0" w:line="240" w:lineRule="auto"/>
        <w:rPr>
          <w:rFonts w:ascii="Times New Roman" w:hAnsi="Times New Roman" w:cs="Times New Roman"/>
          <w:sz w:val="24"/>
          <w:szCs w:val="24"/>
        </w:rPr>
      </w:pPr>
      <w:r w:rsidRPr="00D15256">
        <w:rPr>
          <w:rFonts w:ascii="Times New Roman" w:hAnsi="Times New Roman" w:cs="Times New Roman"/>
          <w:sz w:val="24"/>
          <w:szCs w:val="24"/>
        </w:rPr>
        <w:t>LIST OF FIGURES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proofErr w:type="gramStart"/>
      <w:r w:rsidRPr="00D15256">
        <w:rPr>
          <w:rFonts w:ascii="Times New Roman" w:hAnsi="Times New Roman" w:cs="Times New Roman"/>
          <w:sz w:val="24"/>
          <w:szCs w:val="24"/>
        </w:rPr>
        <w:t>iv</w:t>
      </w:r>
      <w:proofErr w:type="gramEnd"/>
      <w:r w:rsidRPr="00D15256">
        <w:rPr>
          <w:rFonts w:ascii="Times New Roman" w:hAnsi="Times New Roman" w:cs="Times New Roman"/>
          <w:sz w:val="24"/>
          <w:szCs w:val="24"/>
        </w:rPr>
        <w:t xml:space="preserve">  </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120" w:line="240" w:lineRule="auto"/>
        <w:rPr>
          <w:rFonts w:ascii="Times New Roman" w:hAnsi="Times New Roman" w:cs="Times New Roman"/>
          <w:sz w:val="24"/>
          <w:szCs w:val="24"/>
        </w:rPr>
      </w:pPr>
      <w:proofErr w:type="gramStart"/>
      <w:r w:rsidRPr="00D15256">
        <w:rPr>
          <w:rFonts w:ascii="Times New Roman" w:hAnsi="Times New Roman" w:cs="Times New Roman"/>
          <w:sz w:val="24"/>
          <w:szCs w:val="24"/>
        </w:rPr>
        <w:t>SECTION 1.</w:t>
      </w:r>
      <w:proofErr w:type="gramEnd"/>
      <w:r w:rsidRPr="00D15256">
        <w:rPr>
          <w:rFonts w:ascii="Times New Roman" w:hAnsi="Times New Roman" w:cs="Times New Roman"/>
          <w:sz w:val="24"/>
          <w:szCs w:val="24"/>
        </w:rPr>
        <w:t xml:space="preserve"> INTRODUCTION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 </w:t>
      </w:r>
    </w:p>
    <w:p w:rsidR="00001506" w:rsidRDefault="00001506" w:rsidP="00001506">
      <w:pPr>
        <w:spacing w:after="0" w:line="240" w:lineRule="auto"/>
        <w:ind w:left="187"/>
        <w:rPr>
          <w:rFonts w:ascii="Times New Roman" w:hAnsi="Times New Roman" w:cs="Times New Roman"/>
          <w:sz w:val="24"/>
          <w:szCs w:val="24"/>
        </w:rPr>
      </w:pPr>
      <w:r w:rsidRPr="00D15256">
        <w:rPr>
          <w:rFonts w:ascii="Times New Roman" w:hAnsi="Times New Roman" w:cs="Times New Roman"/>
          <w:sz w:val="24"/>
          <w:szCs w:val="24"/>
        </w:rPr>
        <w:t>1.1 Background and Motivation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 </w:t>
      </w:r>
    </w:p>
    <w:p w:rsidR="00001506" w:rsidRDefault="00001506" w:rsidP="00001506">
      <w:pPr>
        <w:spacing w:after="0" w:line="240" w:lineRule="auto"/>
        <w:ind w:left="187"/>
        <w:rPr>
          <w:rFonts w:ascii="Times New Roman" w:hAnsi="Times New Roman" w:cs="Times New Roman"/>
          <w:sz w:val="24"/>
          <w:szCs w:val="24"/>
        </w:rPr>
      </w:pPr>
      <w:r w:rsidRPr="00D15256">
        <w:rPr>
          <w:rFonts w:ascii="Times New Roman" w:hAnsi="Times New Roman" w:cs="Times New Roman"/>
          <w:sz w:val="24"/>
          <w:szCs w:val="24"/>
        </w:rPr>
        <w:t>1.2 Study Objectives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2 </w:t>
      </w:r>
    </w:p>
    <w:p w:rsidR="00001506" w:rsidRDefault="00001506" w:rsidP="00001506">
      <w:pPr>
        <w:spacing w:after="0" w:line="240" w:lineRule="auto"/>
        <w:ind w:left="187"/>
        <w:rPr>
          <w:rFonts w:ascii="Times New Roman" w:hAnsi="Times New Roman" w:cs="Times New Roman"/>
          <w:sz w:val="24"/>
          <w:szCs w:val="24"/>
        </w:rPr>
      </w:pPr>
      <w:r w:rsidRPr="00D15256">
        <w:rPr>
          <w:rFonts w:ascii="Times New Roman" w:hAnsi="Times New Roman" w:cs="Times New Roman"/>
          <w:sz w:val="24"/>
          <w:szCs w:val="24"/>
        </w:rPr>
        <w:t>1.3 Organization of the Report ..............................................................................</w:t>
      </w:r>
      <w:r w:rsidR="00BA4B53">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2 </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proofErr w:type="gramStart"/>
      <w:r w:rsidRPr="00D15256">
        <w:rPr>
          <w:rFonts w:ascii="Times New Roman" w:hAnsi="Times New Roman" w:cs="Times New Roman"/>
          <w:sz w:val="24"/>
          <w:szCs w:val="24"/>
        </w:rPr>
        <w:t>SECTION 2.</w:t>
      </w:r>
      <w:proofErr w:type="gramEnd"/>
      <w:r w:rsidRPr="00D15256">
        <w:rPr>
          <w:rFonts w:ascii="Times New Roman" w:hAnsi="Times New Roman" w:cs="Times New Roman"/>
          <w:sz w:val="24"/>
          <w:szCs w:val="24"/>
        </w:rPr>
        <w:t xml:space="preserve"> REVIEW OF CAPACITY ANALYSIS ON SHARED RAILROAD </w:t>
      </w:r>
    </w:p>
    <w:p w:rsidR="00001506" w:rsidRDefault="00001506" w:rsidP="00001506">
      <w:pPr>
        <w:spacing w:after="120" w:line="240" w:lineRule="auto"/>
        <w:rPr>
          <w:rFonts w:ascii="Times New Roman" w:hAnsi="Times New Roman" w:cs="Times New Roman"/>
          <w:sz w:val="24"/>
          <w:szCs w:val="24"/>
        </w:rPr>
      </w:pPr>
      <w:r w:rsidRPr="00D15256">
        <w:rPr>
          <w:rFonts w:ascii="Times New Roman" w:hAnsi="Times New Roman" w:cs="Times New Roman"/>
          <w:sz w:val="24"/>
          <w:szCs w:val="24"/>
        </w:rPr>
        <w:t xml:space="preserve">CORRIDORS </w:t>
      </w:r>
      <w:r>
        <w:rPr>
          <w:rFonts w:ascii="Times New Roman" w:hAnsi="Times New Roman" w:cs="Times New Roman"/>
          <w:sz w:val="24"/>
          <w:szCs w:val="24"/>
        </w:rPr>
        <w:tab/>
        <w:t>……………………………………………</w:t>
      </w:r>
      <w:r w:rsidR="00BA4B53">
        <w:rPr>
          <w:rFonts w:ascii="Times New Roman" w:hAnsi="Times New Roman" w:cs="Times New Roman"/>
          <w:sz w:val="24"/>
          <w:szCs w:val="24"/>
        </w:rPr>
        <w:t>………</w:t>
      </w:r>
      <w:r>
        <w:rPr>
          <w:rFonts w:ascii="Times New Roman" w:hAnsi="Times New Roman" w:cs="Times New Roman"/>
          <w:sz w:val="24"/>
          <w:szCs w:val="24"/>
        </w:rPr>
        <w:t>……………</w:t>
      </w:r>
      <w:r w:rsidR="006428F0">
        <w:rPr>
          <w:rFonts w:ascii="Times New Roman" w:hAnsi="Times New Roman" w:cs="Times New Roman"/>
          <w:sz w:val="24"/>
          <w:szCs w:val="24"/>
        </w:rPr>
        <w:t>…</w:t>
      </w:r>
      <w:r>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 xml:space="preserve">4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2.1 Analytical Approach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4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2.2 Simulation Approach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5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2.3 Hybrid Approach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7 </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120" w:line="240" w:lineRule="auto"/>
        <w:rPr>
          <w:rFonts w:ascii="Times New Roman" w:hAnsi="Times New Roman" w:cs="Times New Roman"/>
          <w:sz w:val="24"/>
          <w:szCs w:val="24"/>
        </w:rPr>
      </w:pPr>
      <w:proofErr w:type="gramStart"/>
      <w:r w:rsidRPr="00D15256">
        <w:rPr>
          <w:rFonts w:ascii="Times New Roman" w:hAnsi="Times New Roman" w:cs="Times New Roman"/>
          <w:sz w:val="24"/>
          <w:szCs w:val="24"/>
        </w:rPr>
        <w:t>SECTION 3.</w:t>
      </w:r>
      <w:proofErr w:type="gramEnd"/>
      <w:r w:rsidRPr="00D15256">
        <w:rPr>
          <w:rFonts w:ascii="Times New Roman" w:hAnsi="Times New Roman" w:cs="Times New Roman"/>
          <w:sz w:val="24"/>
          <w:szCs w:val="24"/>
        </w:rPr>
        <w:t xml:space="preserve"> ANALYTICAL CAPACITY ANALYSIS OF IDEAL SHARED DOUBLE TRACK CORRIDORS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11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3.1 Capacity Analysis of Freight Trains ...........................................................</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11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3.2 Delay Function of Freight Trains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w:t>
      </w:r>
      <w:bookmarkStart w:id="3" w:name="_GoBack"/>
      <w:bookmarkEnd w:id="3"/>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13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3.3 Total Cost Function of for the Freight Sector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14 </w:t>
      </w:r>
    </w:p>
    <w:p w:rsidR="00001506" w:rsidRDefault="00001506" w:rsidP="00001506">
      <w:pPr>
        <w:spacing w:after="0" w:line="240" w:lineRule="auto"/>
        <w:ind w:left="180"/>
        <w:rPr>
          <w:rFonts w:ascii="Times New Roman" w:hAnsi="Times New Roman" w:cs="Times New Roman"/>
          <w:sz w:val="24"/>
          <w:szCs w:val="24"/>
        </w:rPr>
      </w:pPr>
      <w:r w:rsidRPr="00D15256">
        <w:rPr>
          <w:rFonts w:ascii="Times New Roman" w:hAnsi="Times New Roman" w:cs="Times New Roman"/>
          <w:sz w:val="24"/>
          <w:szCs w:val="24"/>
        </w:rPr>
        <w:t>3.4 Conclusion .................................................................................................</w:t>
      </w:r>
      <w:r w:rsidR="00BA4B53">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14 </w:t>
      </w:r>
    </w:p>
    <w:p w:rsidR="00001506" w:rsidRDefault="008D4FF5" w:rsidP="000015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A4B53">
        <w:rPr>
          <w:rFonts w:ascii="Times New Roman" w:hAnsi="Times New Roman" w:cs="Times New Roman"/>
          <w:sz w:val="24"/>
          <w:szCs w:val="24"/>
        </w:rPr>
        <w:t>.</w:t>
      </w:r>
    </w:p>
    <w:p w:rsidR="00001506" w:rsidRDefault="00001506" w:rsidP="00001506">
      <w:pPr>
        <w:spacing w:after="120" w:line="240" w:lineRule="auto"/>
        <w:rPr>
          <w:rFonts w:ascii="Times New Roman" w:hAnsi="Times New Roman" w:cs="Times New Roman"/>
          <w:sz w:val="24"/>
          <w:szCs w:val="24"/>
        </w:rPr>
      </w:pPr>
      <w:proofErr w:type="gramStart"/>
      <w:r w:rsidRPr="00D15256">
        <w:rPr>
          <w:rFonts w:ascii="Times New Roman" w:hAnsi="Times New Roman" w:cs="Times New Roman"/>
          <w:sz w:val="24"/>
          <w:szCs w:val="24"/>
        </w:rPr>
        <w:t xml:space="preserve">SECTION </w:t>
      </w:r>
      <w:r>
        <w:rPr>
          <w:rFonts w:ascii="Times New Roman" w:hAnsi="Times New Roman" w:cs="Times New Roman"/>
          <w:sz w:val="24"/>
          <w:szCs w:val="24"/>
        </w:rPr>
        <w:t>4</w:t>
      </w:r>
      <w:r w:rsidRPr="00D15256">
        <w:rPr>
          <w:rFonts w:ascii="Times New Roman" w:hAnsi="Times New Roman" w:cs="Times New Roman"/>
          <w:sz w:val="24"/>
          <w:szCs w:val="24"/>
        </w:rPr>
        <w:t>.</w:t>
      </w:r>
      <w:proofErr w:type="gramEnd"/>
      <w:r w:rsidRPr="00D15256">
        <w:rPr>
          <w:rFonts w:ascii="Times New Roman" w:hAnsi="Times New Roman" w:cs="Times New Roman"/>
          <w:sz w:val="24"/>
          <w:szCs w:val="24"/>
        </w:rPr>
        <w:t xml:space="preserve"> CONCLUSIONS ...............................................................................</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 xml:space="preserve">..34 </w:t>
      </w:r>
    </w:p>
    <w:p w:rsidR="00001506" w:rsidRDefault="00001506" w:rsidP="00001506">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4</w:t>
      </w:r>
      <w:r w:rsidRPr="00D15256">
        <w:rPr>
          <w:rFonts w:ascii="Times New Roman" w:hAnsi="Times New Roman" w:cs="Times New Roman"/>
          <w:sz w:val="24"/>
          <w:szCs w:val="24"/>
        </w:rPr>
        <w:t>.1 Summary .........................................................................................................</w:t>
      </w:r>
      <w:r>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....34 </w:t>
      </w:r>
    </w:p>
    <w:p w:rsidR="00001506" w:rsidRDefault="00001506" w:rsidP="00001506">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4</w:t>
      </w:r>
      <w:r w:rsidRPr="00D15256">
        <w:rPr>
          <w:rFonts w:ascii="Times New Roman" w:hAnsi="Times New Roman" w:cs="Times New Roman"/>
          <w:sz w:val="24"/>
          <w:szCs w:val="24"/>
        </w:rPr>
        <w:t>.2 Future Research Directions ..............................................................................</w:t>
      </w:r>
      <w:r>
        <w:rPr>
          <w:rFonts w:ascii="Times New Roman" w:hAnsi="Times New Roman" w:cs="Times New Roman"/>
          <w:sz w:val="24"/>
          <w:szCs w:val="24"/>
        </w:rPr>
        <w:t>.</w:t>
      </w:r>
      <w:r w:rsidRPr="00D15256">
        <w:rPr>
          <w:rFonts w:ascii="Times New Roman" w:hAnsi="Times New Roman" w:cs="Times New Roman"/>
          <w:sz w:val="24"/>
          <w:szCs w:val="24"/>
        </w:rPr>
        <w:t>.</w:t>
      </w:r>
      <w:r w:rsidR="008D4FF5">
        <w:rPr>
          <w:rFonts w:ascii="Times New Roman" w:hAnsi="Times New Roman" w:cs="Times New Roman"/>
          <w:sz w:val="24"/>
          <w:szCs w:val="24"/>
        </w:rPr>
        <w:t>.</w:t>
      </w:r>
      <w:r w:rsidRPr="00D15256">
        <w:rPr>
          <w:rFonts w:ascii="Times New Roman" w:hAnsi="Times New Roman" w:cs="Times New Roman"/>
          <w:sz w:val="24"/>
          <w:szCs w:val="24"/>
        </w:rPr>
        <w:t>...</w:t>
      </w:r>
      <w:r>
        <w:rPr>
          <w:rFonts w:ascii="Times New Roman" w:hAnsi="Times New Roman" w:cs="Times New Roman"/>
          <w:sz w:val="24"/>
          <w:szCs w:val="24"/>
        </w:rPr>
        <w:t>.</w:t>
      </w:r>
      <w:r w:rsidRPr="00D15256">
        <w:rPr>
          <w:rFonts w:ascii="Times New Roman" w:hAnsi="Times New Roman" w:cs="Times New Roman"/>
          <w:sz w:val="24"/>
          <w:szCs w:val="24"/>
        </w:rPr>
        <w:t xml:space="preserve">34 </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r w:rsidRPr="00D15256">
        <w:rPr>
          <w:rFonts w:ascii="Times New Roman" w:hAnsi="Times New Roman" w:cs="Times New Roman"/>
          <w:sz w:val="24"/>
          <w:szCs w:val="24"/>
        </w:rPr>
        <w:t>REFERENCES ........................................................................................................</w:t>
      </w:r>
      <w:r w:rsidR="008D4FF5">
        <w:rPr>
          <w:rFonts w:ascii="Times New Roman" w:hAnsi="Times New Roman" w:cs="Times New Roman"/>
          <w:sz w:val="24"/>
          <w:szCs w:val="24"/>
        </w:rPr>
        <w:t>.</w:t>
      </w:r>
      <w:r w:rsidRPr="00D15256">
        <w:rPr>
          <w:rFonts w:ascii="Times New Roman" w:hAnsi="Times New Roman" w:cs="Times New Roman"/>
          <w:sz w:val="24"/>
          <w:szCs w:val="24"/>
        </w:rPr>
        <w:t>...</w:t>
      </w:r>
      <w:r w:rsidR="00BA4B53">
        <w:rPr>
          <w:rFonts w:ascii="Times New Roman" w:hAnsi="Times New Roman" w:cs="Times New Roman"/>
          <w:sz w:val="24"/>
          <w:szCs w:val="24"/>
        </w:rPr>
        <w:t>.</w:t>
      </w:r>
      <w:r w:rsidRPr="00D15256">
        <w:rPr>
          <w:rFonts w:ascii="Times New Roman" w:hAnsi="Times New Roman" w:cs="Times New Roman"/>
          <w:sz w:val="24"/>
          <w:szCs w:val="24"/>
        </w:rPr>
        <w:t xml:space="preserve">....36 </w:t>
      </w:r>
    </w:p>
    <w:p w:rsidR="00001506" w:rsidRDefault="00001506" w:rsidP="00001506">
      <w:r>
        <w:br w:type="page"/>
      </w:r>
    </w:p>
    <w:p w:rsidR="00001506" w:rsidRPr="007D65DC" w:rsidRDefault="00001506" w:rsidP="00001506">
      <w:pPr>
        <w:spacing w:after="0" w:line="240" w:lineRule="auto"/>
        <w:jc w:val="center"/>
        <w:rPr>
          <w:rFonts w:ascii="Times New Roman" w:hAnsi="Times New Roman" w:cs="Times New Roman"/>
          <w:sz w:val="24"/>
          <w:szCs w:val="24"/>
        </w:rPr>
      </w:pPr>
      <w:r w:rsidRPr="007D65DC">
        <w:rPr>
          <w:rFonts w:ascii="Times New Roman" w:hAnsi="Times New Roman" w:cs="Times New Roman"/>
          <w:sz w:val="24"/>
          <w:szCs w:val="24"/>
        </w:rPr>
        <w:lastRenderedPageBreak/>
        <w:t>LIST OF FIGURES</w:t>
      </w:r>
    </w:p>
    <w:p w:rsidR="00001506"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p>
    <w:p w:rsidR="00001506" w:rsidRPr="007D65DC" w:rsidRDefault="00001506" w:rsidP="0000150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1506" w:rsidRPr="007D65DC" w:rsidRDefault="00001506" w:rsidP="00001506">
      <w:pPr>
        <w:spacing w:after="0" w:line="240" w:lineRule="auto"/>
        <w:rPr>
          <w:rFonts w:ascii="Times New Roman" w:hAnsi="Times New Roman" w:cs="Times New Roman"/>
          <w:sz w:val="24"/>
          <w:szCs w:val="24"/>
        </w:rPr>
      </w:pPr>
      <w:r w:rsidRPr="007D65DC">
        <w:rPr>
          <w:rFonts w:ascii="Times New Roman" w:hAnsi="Times New Roman" w:cs="Times New Roman"/>
          <w:sz w:val="24"/>
          <w:szCs w:val="24"/>
        </w:rPr>
        <w:t xml:space="preserve">Figure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65DC">
        <w:rPr>
          <w:rFonts w:ascii="Times New Roman" w:hAnsi="Times New Roman" w:cs="Times New Roman"/>
          <w:sz w:val="24"/>
          <w:szCs w:val="24"/>
        </w:rPr>
        <w:t xml:space="preserve">       </w:t>
      </w:r>
      <w:r>
        <w:rPr>
          <w:rFonts w:ascii="Times New Roman" w:hAnsi="Times New Roman" w:cs="Times New Roman"/>
          <w:sz w:val="24"/>
          <w:szCs w:val="24"/>
        </w:rPr>
        <w:tab/>
      </w:r>
      <w:r w:rsidRPr="007D65DC">
        <w:rPr>
          <w:rFonts w:ascii="Times New Roman" w:hAnsi="Times New Roman" w:cs="Times New Roman"/>
          <w:sz w:val="24"/>
          <w:szCs w:val="24"/>
        </w:rPr>
        <w:t xml:space="preserve">  Page</w:t>
      </w:r>
    </w:p>
    <w:p w:rsidR="00001506" w:rsidRPr="007D65DC" w:rsidRDefault="00001506" w:rsidP="00001506">
      <w:pPr>
        <w:spacing w:after="0" w:line="240" w:lineRule="auto"/>
        <w:rPr>
          <w:rFonts w:ascii="Times New Roman" w:hAnsi="Times New Roman" w:cs="Times New Roman"/>
          <w:sz w:val="24"/>
          <w:szCs w:val="24"/>
        </w:rPr>
      </w:pPr>
    </w:p>
    <w:p w:rsidR="00001506" w:rsidRDefault="00001506" w:rsidP="00001506">
      <w:pPr>
        <w:spacing w:after="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Figure 3.1.</w:t>
      </w:r>
      <w:proofErr w:type="gramEnd"/>
      <w:r w:rsidRPr="007D65DC">
        <w:rPr>
          <w:rFonts w:ascii="Times New Roman" w:hAnsi="Times New Roman" w:cs="Times New Roman"/>
          <w:sz w:val="24"/>
          <w:szCs w:val="24"/>
        </w:rPr>
        <w:t xml:space="preserve"> Time-Space Diagram for One Direction of an Ideal Double-Track </w:t>
      </w:r>
    </w:p>
    <w:p w:rsidR="00001506" w:rsidRDefault="00001506" w:rsidP="00001506">
      <w:pPr>
        <w:spacing w:after="12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Railway Corridor.</w:t>
      </w:r>
      <w:proofErr w:type="gramEnd"/>
      <w:r w:rsidRPr="007D65DC">
        <w:rPr>
          <w:rFonts w:ascii="Times New Roman" w:hAnsi="Times New Roman" w:cs="Times New Roman"/>
          <w:sz w:val="24"/>
          <w:szCs w:val="24"/>
        </w:rPr>
        <w:t xml:space="preserve"> .....................................................................................................................</w:t>
      </w:r>
      <w:r>
        <w:rPr>
          <w:rFonts w:ascii="Times New Roman" w:hAnsi="Times New Roman" w:cs="Times New Roman"/>
          <w:sz w:val="24"/>
          <w:szCs w:val="24"/>
        </w:rPr>
        <w:t>.</w:t>
      </w:r>
      <w:r w:rsidRPr="007D65DC">
        <w:rPr>
          <w:rFonts w:ascii="Times New Roman" w:hAnsi="Times New Roman" w:cs="Times New Roman"/>
          <w:sz w:val="24"/>
          <w:szCs w:val="24"/>
        </w:rPr>
        <w:t xml:space="preserve">12 </w:t>
      </w:r>
    </w:p>
    <w:p w:rsidR="00001506" w:rsidRDefault="00001506" w:rsidP="00001506">
      <w:pPr>
        <w:spacing w:after="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Figure 3.2.</w:t>
      </w:r>
      <w:proofErr w:type="gramEnd"/>
      <w:r w:rsidRPr="007D65DC">
        <w:rPr>
          <w:rFonts w:ascii="Times New Roman" w:hAnsi="Times New Roman" w:cs="Times New Roman"/>
          <w:sz w:val="24"/>
          <w:szCs w:val="24"/>
        </w:rPr>
        <w:t xml:space="preserve"> Cumulative Arrival and Departure Curves of One Direction of an </w:t>
      </w:r>
    </w:p>
    <w:p w:rsidR="00001506" w:rsidRDefault="00001506" w:rsidP="00001506">
      <w:pPr>
        <w:spacing w:after="12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Ideal Double-Track Railway Corridor.</w:t>
      </w:r>
      <w:proofErr w:type="gramEnd"/>
      <w:r w:rsidRPr="007D65DC">
        <w:rPr>
          <w:rFonts w:ascii="Times New Roman" w:hAnsi="Times New Roman" w:cs="Times New Roman"/>
          <w:sz w:val="24"/>
          <w:szCs w:val="24"/>
        </w:rPr>
        <w:t xml:space="preserve"> .......................................................</w:t>
      </w:r>
      <w:r>
        <w:rPr>
          <w:rFonts w:ascii="Times New Roman" w:hAnsi="Times New Roman" w:cs="Times New Roman"/>
          <w:sz w:val="24"/>
          <w:szCs w:val="24"/>
        </w:rPr>
        <w:t>..</w:t>
      </w:r>
      <w:r w:rsidRPr="007D65DC">
        <w:rPr>
          <w:rFonts w:ascii="Times New Roman" w:hAnsi="Times New Roman" w:cs="Times New Roman"/>
          <w:sz w:val="24"/>
          <w:szCs w:val="24"/>
        </w:rPr>
        <w:t>...........................</w:t>
      </w:r>
      <w:r>
        <w:rPr>
          <w:rFonts w:ascii="Times New Roman" w:hAnsi="Times New Roman" w:cs="Times New Roman"/>
          <w:sz w:val="24"/>
          <w:szCs w:val="24"/>
        </w:rPr>
        <w:t>.</w:t>
      </w:r>
      <w:r w:rsidRPr="007D65DC">
        <w:rPr>
          <w:rFonts w:ascii="Times New Roman" w:hAnsi="Times New Roman" w:cs="Times New Roman"/>
          <w:sz w:val="24"/>
          <w:szCs w:val="24"/>
        </w:rPr>
        <w:t xml:space="preserve"> 13 </w:t>
      </w:r>
    </w:p>
    <w:p w:rsidR="00001506" w:rsidRDefault="00001506" w:rsidP="00001506">
      <w:pPr>
        <w:spacing w:after="12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Figure 4.1.</w:t>
      </w:r>
      <w:proofErr w:type="gramEnd"/>
      <w:r w:rsidRPr="007D65DC">
        <w:rPr>
          <w:rFonts w:ascii="Times New Roman" w:hAnsi="Times New Roman" w:cs="Times New Roman"/>
          <w:sz w:val="24"/>
          <w:szCs w:val="24"/>
        </w:rPr>
        <w:t xml:space="preserve"> Induced freight train delays caused by speed differentials in train types ....</w:t>
      </w:r>
      <w:r>
        <w:rPr>
          <w:rFonts w:ascii="Times New Roman" w:hAnsi="Times New Roman" w:cs="Times New Roman"/>
          <w:sz w:val="24"/>
          <w:szCs w:val="24"/>
        </w:rPr>
        <w:t>......</w:t>
      </w:r>
      <w:r w:rsidRPr="007D65DC">
        <w:rPr>
          <w:rFonts w:ascii="Times New Roman" w:hAnsi="Times New Roman" w:cs="Times New Roman"/>
          <w:sz w:val="24"/>
          <w:szCs w:val="24"/>
        </w:rPr>
        <w:t>...</w:t>
      </w:r>
      <w:r>
        <w:rPr>
          <w:rFonts w:ascii="Times New Roman" w:hAnsi="Times New Roman" w:cs="Times New Roman"/>
          <w:sz w:val="24"/>
          <w:szCs w:val="24"/>
        </w:rPr>
        <w:t>..</w:t>
      </w:r>
      <w:r w:rsidRPr="007D65DC">
        <w:rPr>
          <w:rFonts w:ascii="Times New Roman" w:hAnsi="Times New Roman" w:cs="Times New Roman"/>
          <w:sz w:val="24"/>
          <w:szCs w:val="24"/>
        </w:rPr>
        <w:t xml:space="preserve"> 20 </w:t>
      </w:r>
    </w:p>
    <w:p w:rsidR="00001506" w:rsidRDefault="00001506" w:rsidP="00001506">
      <w:pPr>
        <w:spacing w:after="12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Figure 4.2.</w:t>
      </w:r>
      <w:proofErr w:type="gramEnd"/>
      <w:r w:rsidRPr="007D65DC">
        <w:rPr>
          <w:rFonts w:ascii="Times New Roman" w:hAnsi="Times New Roman" w:cs="Times New Roman"/>
          <w:sz w:val="24"/>
          <w:szCs w:val="24"/>
        </w:rPr>
        <w:t xml:space="preserve"> Induced passenger train delays caused by speed differentials in train </w:t>
      </w:r>
      <w:proofErr w:type="gramStart"/>
      <w:r w:rsidRPr="007D65DC">
        <w:rPr>
          <w:rFonts w:ascii="Times New Roman" w:hAnsi="Times New Roman" w:cs="Times New Roman"/>
          <w:sz w:val="24"/>
          <w:szCs w:val="24"/>
        </w:rPr>
        <w:t xml:space="preserve">types </w:t>
      </w:r>
      <w:r>
        <w:rPr>
          <w:rFonts w:ascii="Times New Roman" w:hAnsi="Times New Roman" w:cs="Times New Roman"/>
          <w:sz w:val="24"/>
          <w:szCs w:val="24"/>
        </w:rPr>
        <w:t>.</w:t>
      </w:r>
      <w:proofErr w:type="gramEnd"/>
      <w:r>
        <w:rPr>
          <w:rFonts w:ascii="Times New Roman" w:hAnsi="Times New Roman" w:cs="Times New Roman"/>
          <w:sz w:val="24"/>
          <w:szCs w:val="24"/>
        </w:rPr>
        <w:t>….....</w:t>
      </w:r>
      <w:r w:rsidRPr="007D65DC">
        <w:rPr>
          <w:rFonts w:ascii="Times New Roman" w:hAnsi="Times New Roman" w:cs="Times New Roman"/>
          <w:sz w:val="24"/>
          <w:szCs w:val="24"/>
        </w:rPr>
        <w:t xml:space="preserve"> 21 </w:t>
      </w:r>
    </w:p>
    <w:p w:rsidR="00001506" w:rsidRDefault="00001506" w:rsidP="00001506">
      <w:pPr>
        <w:spacing w:after="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Figure 4.3.</w:t>
      </w:r>
      <w:proofErr w:type="gramEnd"/>
      <w:r w:rsidRPr="007D65DC">
        <w:rPr>
          <w:rFonts w:ascii="Times New Roman" w:hAnsi="Times New Roman" w:cs="Times New Roman"/>
          <w:sz w:val="24"/>
          <w:szCs w:val="24"/>
        </w:rPr>
        <w:t xml:space="preserve"> Distribution of freight delays when 79 mph passenger trains are added </w:t>
      </w:r>
    </w:p>
    <w:p w:rsidR="00001506" w:rsidRDefault="00001506" w:rsidP="00001506">
      <w:pPr>
        <w:spacing w:after="120" w:line="240" w:lineRule="auto"/>
        <w:rPr>
          <w:rFonts w:ascii="Times New Roman" w:hAnsi="Times New Roman" w:cs="Times New Roman"/>
          <w:sz w:val="24"/>
          <w:szCs w:val="24"/>
        </w:rPr>
      </w:pPr>
      <w:proofErr w:type="gramStart"/>
      <w:r w:rsidRPr="007D65DC">
        <w:rPr>
          <w:rFonts w:ascii="Times New Roman" w:hAnsi="Times New Roman" w:cs="Times New Roman"/>
          <w:sz w:val="24"/>
          <w:szCs w:val="24"/>
        </w:rPr>
        <w:t>to</w:t>
      </w:r>
      <w:proofErr w:type="gramEnd"/>
      <w:r w:rsidRPr="007D65DC">
        <w:rPr>
          <w:rFonts w:ascii="Times New Roman" w:hAnsi="Times New Roman" w:cs="Times New Roman"/>
          <w:sz w:val="24"/>
          <w:szCs w:val="24"/>
        </w:rPr>
        <w:t xml:space="preserve"> a base of 24 freight trains...................................................................................................</w:t>
      </w:r>
      <w:r>
        <w:rPr>
          <w:rFonts w:ascii="Times New Roman" w:hAnsi="Times New Roman" w:cs="Times New Roman"/>
          <w:sz w:val="24"/>
          <w:szCs w:val="24"/>
        </w:rPr>
        <w:t>.</w:t>
      </w:r>
      <w:r w:rsidRPr="007D65DC">
        <w:rPr>
          <w:rFonts w:ascii="Times New Roman" w:hAnsi="Times New Roman" w:cs="Times New Roman"/>
          <w:sz w:val="24"/>
          <w:szCs w:val="24"/>
        </w:rPr>
        <w:t>..</w:t>
      </w:r>
      <w:r>
        <w:rPr>
          <w:rFonts w:ascii="Times New Roman" w:hAnsi="Times New Roman" w:cs="Times New Roman"/>
          <w:sz w:val="24"/>
          <w:szCs w:val="24"/>
        </w:rPr>
        <w:t>.</w:t>
      </w:r>
      <w:r w:rsidRPr="007D65DC">
        <w:rPr>
          <w:rFonts w:ascii="Times New Roman" w:hAnsi="Times New Roman" w:cs="Times New Roman"/>
          <w:sz w:val="24"/>
          <w:szCs w:val="24"/>
        </w:rPr>
        <w:t xml:space="preserve">22 </w:t>
      </w:r>
    </w:p>
    <w:p w:rsidR="00001506" w:rsidRDefault="00001506" w:rsidP="00001506">
      <w:pPr>
        <w:spacing w:after="120" w:line="240" w:lineRule="auto"/>
        <w:rPr>
          <w:rFonts w:ascii="Times New Roman" w:hAnsi="Times New Roman" w:cs="Times New Roman"/>
          <w:sz w:val="24"/>
          <w:szCs w:val="24"/>
        </w:rPr>
      </w:pPr>
    </w:p>
    <w:p w:rsidR="00001506" w:rsidRDefault="00001506" w:rsidP="00001506">
      <w:pPr>
        <w:rPr>
          <w:rFonts w:ascii="Times New Roman" w:hAnsi="Times New Roman" w:cs="Times New Roman"/>
          <w:sz w:val="24"/>
          <w:szCs w:val="24"/>
        </w:rPr>
      </w:pPr>
      <w:r>
        <w:rPr>
          <w:rFonts w:ascii="Times New Roman" w:hAnsi="Times New Roman" w:cs="Times New Roman"/>
          <w:sz w:val="24"/>
          <w:szCs w:val="24"/>
        </w:rPr>
        <w:br w:type="page"/>
      </w:r>
    </w:p>
    <w:p w:rsidR="00001506" w:rsidRDefault="00001506" w:rsidP="0000150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SECTION 1 INTRODUCTION</w:t>
      </w:r>
    </w:p>
    <w:p w:rsidR="00001506" w:rsidRDefault="00001506" w:rsidP="00001506">
      <w:pPr>
        <w:spacing w:after="120" w:line="240" w:lineRule="auto"/>
        <w:rPr>
          <w:rFonts w:ascii="Times New Roman" w:hAnsi="Times New Roman" w:cs="Times New Roman"/>
          <w:sz w:val="24"/>
          <w:szCs w:val="24"/>
        </w:rPr>
      </w:pPr>
    </w:p>
    <w:p w:rsidR="00001506" w:rsidRDefault="00001506" w:rsidP="00001506">
      <w:pPr>
        <w:spacing w:after="120" w:line="240" w:lineRule="auto"/>
        <w:rPr>
          <w:rFonts w:ascii="Times New Roman" w:hAnsi="Times New Roman" w:cs="Times New Roman"/>
          <w:sz w:val="24"/>
          <w:szCs w:val="24"/>
        </w:rPr>
      </w:pPr>
    </w:p>
    <w:p w:rsidR="00001506" w:rsidRPr="008827F1" w:rsidRDefault="00001506" w:rsidP="00001506">
      <w:pPr>
        <w:pStyle w:val="ListParagraph"/>
        <w:numPr>
          <w:ilvl w:val="1"/>
          <w:numId w:val="6"/>
        </w:numPr>
        <w:spacing w:after="120" w:line="240" w:lineRule="auto"/>
        <w:rPr>
          <w:rFonts w:ascii="Times New Roman" w:hAnsi="Times New Roman" w:cs="Times New Roman"/>
          <w:i/>
          <w:sz w:val="24"/>
          <w:szCs w:val="24"/>
          <w:u w:val="single"/>
        </w:rPr>
      </w:pPr>
      <w:r w:rsidRPr="008827F1">
        <w:rPr>
          <w:rFonts w:ascii="Times New Roman" w:hAnsi="Times New Roman" w:cs="Times New Roman"/>
          <w:i/>
          <w:sz w:val="24"/>
          <w:szCs w:val="24"/>
          <w:u w:val="single"/>
        </w:rPr>
        <w:t>Background and Motivation</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r w:rsidRPr="008827F1">
        <w:rPr>
          <w:rFonts w:ascii="Times New Roman" w:hAnsi="Times New Roman" w:cs="Times New Roman"/>
          <w:sz w:val="24"/>
          <w:szCs w:val="24"/>
        </w:rPr>
        <w:t>United States (U.S.), freight rail demand has doubled from 0.9 trillion ton-miles in 1980, to 1.8 trillion ton-miles in 2007, and railroad carriers reached a 39.5% market penetration in 2007 (BTS, 2011). Meanwhile, intercity passenger rail is increasingly being recognized as an energy-efficient, environmentally-friendly, and safe mode of transport. Development of high-speed passenger rail can improve mobility, reduce highway congestion, contribute to sustainable development, and reduce foreign oil dependency. The U.S. has begun development of high-speed rail (HSR) service (White House, 2011). In many places the new systems use shared corridors in which freight and passenger trains with heterogeneous configurations and operating characteristics will use the same tracks. However, the introduction of higher speed, high priority, passenger trains causes both primary delays (due to uncertainties in running and dwell times) and secondary or “knock-on” delays (due to meet, pass, and overtake for train conflicts, and primary delay propagations) to freight trains (typically with lower speed) (</w:t>
      </w:r>
      <w:proofErr w:type="spellStart"/>
      <w:r w:rsidRPr="008827F1">
        <w:rPr>
          <w:rFonts w:ascii="Times New Roman" w:hAnsi="Times New Roman" w:cs="Times New Roman"/>
          <w:sz w:val="24"/>
          <w:szCs w:val="24"/>
        </w:rPr>
        <w:t>Mattsson</w:t>
      </w:r>
      <w:proofErr w:type="spellEnd"/>
      <w:r w:rsidRPr="008827F1">
        <w:rPr>
          <w:rFonts w:ascii="Times New Roman" w:hAnsi="Times New Roman" w:cs="Times New Roman"/>
          <w:sz w:val="24"/>
          <w:szCs w:val="24"/>
        </w:rPr>
        <w:t xml:space="preserve"> 2007). Resolution of the conflicts between passenger and freight trains is essential to successful development of HSR on shared corridors. This highlights the need for an integrated, systems-level framework that incorporates new train control technologies and advanced analytical and simulation based modeling techniques for decision-making and policy analysis.</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Pr="008827F1" w:rsidRDefault="00001506" w:rsidP="00001506">
      <w:pPr>
        <w:pStyle w:val="ListParagraph"/>
        <w:numPr>
          <w:ilvl w:val="1"/>
          <w:numId w:val="6"/>
        </w:numPr>
        <w:spacing w:after="120" w:line="240" w:lineRule="auto"/>
        <w:rPr>
          <w:rFonts w:ascii="Times New Roman" w:hAnsi="Times New Roman" w:cs="Times New Roman"/>
          <w:i/>
          <w:sz w:val="24"/>
          <w:szCs w:val="24"/>
          <w:u w:val="single"/>
        </w:rPr>
      </w:pPr>
      <w:r w:rsidRPr="008827F1">
        <w:rPr>
          <w:rFonts w:ascii="Times New Roman" w:hAnsi="Times New Roman" w:cs="Times New Roman"/>
          <w:i/>
          <w:sz w:val="24"/>
          <w:szCs w:val="24"/>
          <w:u w:val="single"/>
        </w:rPr>
        <w:t>Study Objectives</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r w:rsidRPr="008827F1">
        <w:rPr>
          <w:rFonts w:ascii="Times New Roman" w:hAnsi="Times New Roman" w:cs="Times New Roman"/>
          <w:sz w:val="24"/>
          <w:szCs w:val="24"/>
        </w:rPr>
        <w:t>This project is to understand the complex interactions between high-speed passenger trains and freight trains in on shared railway corridors. The objective of this project is to develop a decision support modeling framework that can help evaluate the impact of high-speed trains on railroad freight corridor capacity and draw technical and policy insights that will address key issues of the proposed US HSR plan. This decision support modeling framework includes three types of approaches: (1) analytical approach, (2) simulation approach, and (3) hybrid analytical-simulation approach. We conduct numerical analysis using the simulation and hybrid approaches to demonstrate the proposed decision support modeling framework for real-world applications.</w:t>
      </w:r>
    </w:p>
    <w:p w:rsidR="00001506" w:rsidRDefault="00001506" w:rsidP="00001506">
      <w:pPr>
        <w:rPr>
          <w:rFonts w:ascii="Times New Roman" w:hAnsi="Times New Roman" w:cs="Times New Roman"/>
          <w:sz w:val="24"/>
          <w:szCs w:val="24"/>
        </w:rPr>
      </w:pPr>
      <w:r>
        <w:rPr>
          <w:rFonts w:ascii="Times New Roman" w:hAnsi="Times New Roman" w:cs="Times New Roman"/>
          <w:sz w:val="24"/>
          <w:szCs w:val="24"/>
        </w:rPr>
        <w:br w:type="page"/>
      </w:r>
    </w:p>
    <w:p w:rsidR="00001506" w:rsidRDefault="00001506" w:rsidP="00001506">
      <w:pPr>
        <w:pStyle w:val="ListParagraph"/>
        <w:spacing w:after="12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SECTION</w:t>
      </w:r>
      <w:r w:rsidRPr="008827F1">
        <w:rPr>
          <w:rFonts w:ascii="Times New Roman" w:hAnsi="Times New Roman" w:cs="Times New Roman"/>
          <w:sz w:val="24"/>
          <w:szCs w:val="24"/>
        </w:rPr>
        <w:t xml:space="preserve"> 2 REVIEW OF CAPACITY ANALYSIS ON SHARED RAILROAD CORRIDORS</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r w:rsidRPr="008827F1">
        <w:rPr>
          <w:rFonts w:ascii="Times New Roman" w:hAnsi="Times New Roman" w:cs="Times New Roman"/>
          <w:sz w:val="24"/>
          <w:szCs w:val="24"/>
        </w:rPr>
        <w:t>This chapter reviews existing shared railroad corridor capacity analysis studies using analytical, simulation, and hybrid approaches in the U.S. and Europe.</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r w:rsidRPr="008827F1">
        <w:rPr>
          <w:rFonts w:ascii="Times New Roman" w:hAnsi="Times New Roman" w:cs="Times New Roman"/>
          <w:sz w:val="24"/>
          <w:szCs w:val="24"/>
        </w:rPr>
        <w:t xml:space="preserve">2.1 </w:t>
      </w:r>
      <w:r w:rsidRPr="008827F1">
        <w:rPr>
          <w:rFonts w:ascii="Times New Roman" w:hAnsi="Times New Roman" w:cs="Times New Roman"/>
          <w:i/>
          <w:sz w:val="24"/>
          <w:szCs w:val="24"/>
          <w:u w:val="single"/>
        </w:rPr>
        <w:t>Analytical Approach</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Pr="00A9069E" w:rsidRDefault="00001506" w:rsidP="00001506">
      <w:pPr>
        <w:pStyle w:val="ListParagraph"/>
        <w:spacing w:after="120" w:line="240" w:lineRule="auto"/>
        <w:ind w:left="360"/>
        <w:rPr>
          <w:rFonts w:ascii="Times New Roman" w:hAnsi="Times New Roman" w:cs="Times New Roman"/>
          <w:sz w:val="24"/>
          <w:szCs w:val="24"/>
        </w:rPr>
      </w:pPr>
      <w:r w:rsidRPr="008827F1">
        <w:rPr>
          <w:rFonts w:ascii="Times New Roman" w:hAnsi="Times New Roman" w:cs="Times New Roman"/>
          <w:sz w:val="24"/>
          <w:szCs w:val="24"/>
        </w:rPr>
        <w:t xml:space="preserve">One of the first analytical models on shared railroad corridor capacity was developed by Frank (1966) by studying the delay levels along a single track corridor considering both directional and bidirectional scenarios. The Frank’s model used one train running between two consecutive sidings (using manual blocking system) and a single average speed for each train to calculate the number of possible trains (theoretical capacity) on the given segment. Petersen (1974) expanded Frank’s model by considering two different speeds, independent departure times, equal spacing between sidings, and constant delays between two trains. Higgins et al (1998) developed a model for urban rail networks to evaluate the delays of trains by considering different factors such as trains’ schedule, track links, sidings, crossings, </w:t>
      </w:r>
      <w:r w:rsidRPr="00A9069E">
        <w:rPr>
          <w:rFonts w:ascii="Times New Roman" w:hAnsi="Times New Roman" w:cs="Times New Roman"/>
          <w:sz w:val="24"/>
          <w:szCs w:val="24"/>
        </w:rPr>
        <w:t xml:space="preserve">and the directional/bidirectional operation patterns throughout the network.   </w:t>
      </w:r>
    </w:p>
    <w:p w:rsidR="00001506" w:rsidRPr="00A9069E" w:rsidRDefault="00001506" w:rsidP="00001506">
      <w:pPr>
        <w:pStyle w:val="ListParagraph"/>
        <w:spacing w:after="120" w:line="240" w:lineRule="auto"/>
        <w:ind w:left="360"/>
        <w:rPr>
          <w:rFonts w:ascii="Times New Roman" w:hAnsi="Times New Roman" w:cs="Times New Roman"/>
          <w:sz w:val="24"/>
          <w:szCs w:val="24"/>
        </w:rPr>
      </w:pPr>
    </w:p>
    <w:p w:rsidR="00001506" w:rsidRPr="00A9069E" w:rsidRDefault="00001506" w:rsidP="00001506">
      <w:pPr>
        <w:pStyle w:val="ListParagraph"/>
        <w:spacing w:after="120" w:line="240" w:lineRule="auto"/>
        <w:ind w:left="360"/>
        <w:rPr>
          <w:rFonts w:ascii="Times New Roman" w:hAnsi="Times New Roman" w:cs="Times New Roman"/>
          <w:sz w:val="24"/>
          <w:szCs w:val="24"/>
        </w:rPr>
      </w:pPr>
    </w:p>
    <w:p w:rsidR="00001506" w:rsidRPr="00A9069E" w:rsidRDefault="00001506" w:rsidP="00001506">
      <w:pPr>
        <w:pStyle w:val="ListParagraph"/>
        <w:spacing w:after="120" w:line="240" w:lineRule="auto"/>
        <w:ind w:left="360"/>
        <w:rPr>
          <w:rFonts w:ascii="Times New Roman" w:hAnsi="Times New Roman" w:cs="Times New Roman"/>
          <w:sz w:val="24"/>
          <w:szCs w:val="24"/>
        </w:rPr>
      </w:pPr>
    </w:p>
    <w:p w:rsidR="00001506" w:rsidRPr="00A9069E" w:rsidRDefault="00001506" w:rsidP="00001506">
      <w:pPr>
        <w:pStyle w:val="ListParagraph"/>
        <w:spacing w:after="120" w:line="240" w:lineRule="auto"/>
        <w:ind w:left="360"/>
        <w:rPr>
          <w:rFonts w:ascii="Times New Roman" w:hAnsi="Times New Roman" w:cs="Times New Roman"/>
          <w:sz w:val="24"/>
          <w:szCs w:val="24"/>
        </w:rPr>
      </w:pPr>
      <w:r w:rsidRPr="00A9069E">
        <w:rPr>
          <w:rFonts w:ascii="Times New Roman" w:hAnsi="Times New Roman" w:cs="Times New Roman"/>
          <w:noProof/>
          <w:sz w:val="24"/>
          <w:szCs w:val="24"/>
        </w:rPr>
        <w:drawing>
          <wp:inline distT="0" distB="0" distL="0" distR="0" wp14:anchorId="335C2D20" wp14:editId="723BE223">
            <wp:extent cx="5391398" cy="186525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6300" cy="1866950"/>
                    </a:xfrm>
                    <a:prstGeom prst="rect">
                      <a:avLst/>
                    </a:prstGeom>
                    <a:noFill/>
                    <a:ln>
                      <a:noFill/>
                    </a:ln>
                  </pic:spPr>
                </pic:pic>
              </a:graphicData>
            </a:graphic>
          </wp:inline>
        </w:drawing>
      </w:r>
    </w:p>
    <w:p w:rsidR="00001506" w:rsidRPr="00A9069E" w:rsidRDefault="00001506" w:rsidP="00001506">
      <w:pPr>
        <w:pStyle w:val="ListParagraph"/>
        <w:spacing w:after="120" w:line="240" w:lineRule="auto"/>
        <w:ind w:left="360"/>
        <w:jc w:val="center"/>
        <w:rPr>
          <w:rFonts w:ascii="Times New Roman" w:hAnsi="Times New Roman" w:cs="Times New Roman"/>
          <w:sz w:val="24"/>
          <w:szCs w:val="24"/>
        </w:rPr>
      </w:pPr>
    </w:p>
    <w:p w:rsidR="00001506" w:rsidRDefault="00001506" w:rsidP="00001506">
      <w:pPr>
        <w:jc w:val="center"/>
        <w:rPr>
          <w:rFonts w:ascii="Times New Roman" w:hAnsi="Times New Roman" w:cs="Times New Roman"/>
          <w:sz w:val="24"/>
          <w:szCs w:val="24"/>
        </w:rPr>
      </w:pPr>
      <w:r w:rsidRPr="00A9069E">
        <w:rPr>
          <w:rFonts w:ascii="Times New Roman" w:hAnsi="Times New Roman" w:cs="Times New Roman"/>
          <w:b/>
          <w:bCs/>
          <w:sz w:val="24"/>
          <w:szCs w:val="24"/>
        </w:rPr>
        <w:t>Figure 2.1 FRA Definition of Shared-Use Corridor</w:t>
      </w:r>
      <w:r w:rsidRPr="00356FA5">
        <w:rPr>
          <w:rFonts w:ascii="Times New Roman" w:hAnsi="Times New Roman" w:cs="Times New Roman"/>
          <w:b/>
          <w:bCs/>
          <w:sz w:val="24"/>
          <w:szCs w:val="24"/>
        </w:rPr>
        <w:t xml:space="preserve"> </w:t>
      </w:r>
    </w:p>
    <w:p w:rsidR="00001506" w:rsidRDefault="00001506" w:rsidP="00001506">
      <w:pPr>
        <w:jc w:val="center"/>
        <w:rPr>
          <w:rFonts w:ascii="Times New Roman" w:hAnsi="Times New Roman" w:cs="Times New Roman"/>
          <w:sz w:val="24"/>
          <w:szCs w:val="24"/>
        </w:rPr>
      </w:pPr>
    </w:p>
    <w:p w:rsidR="00001506" w:rsidRPr="00D27006" w:rsidRDefault="00001506" w:rsidP="00001506">
      <w:pPr>
        <w:rPr>
          <w:rFonts w:ascii="Times New Roman" w:hAnsi="Times New Roman" w:cs="Times New Roman"/>
          <w:i/>
          <w:sz w:val="24"/>
          <w:szCs w:val="24"/>
        </w:rPr>
      </w:pPr>
      <w:r w:rsidRPr="00D27006">
        <w:rPr>
          <w:rFonts w:ascii="Times New Roman" w:hAnsi="Times New Roman" w:cs="Times New Roman"/>
          <w:i/>
          <w:sz w:val="24"/>
          <w:szCs w:val="24"/>
        </w:rPr>
        <w:t>2.2 Simulation Approach</w:t>
      </w:r>
    </w:p>
    <w:p w:rsidR="00001506" w:rsidRDefault="00001506" w:rsidP="00001506">
      <w:pPr>
        <w:rPr>
          <w:rFonts w:ascii="Times New Roman" w:hAnsi="Times New Roman" w:cs="Times New Roman"/>
          <w:sz w:val="24"/>
          <w:szCs w:val="24"/>
        </w:rPr>
      </w:pPr>
      <w:r w:rsidRPr="00356FA5">
        <w:rPr>
          <w:rFonts w:ascii="Times New Roman" w:hAnsi="Times New Roman" w:cs="Times New Roman"/>
          <w:sz w:val="24"/>
          <w:szCs w:val="24"/>
        </w:rPr>
        <w:t xml:space="preserve">Simulation is an imitation of a system's operation which should be as close as possible to its real-world equivalent (Abril et al., 2007). In this approach, the process of simulation is repeated several times until an acceptable result is achieved by the software. The data needed for the simulation are similar to the analytical methods, but typically at a higher level of detail. </w:t>
      </w:r>
    </w:p>
    <w:p w:rsidR="00001506" w:rsidRDefault="00001506" w:rsidP="00001506">
      <w:pPr>
        <w:rPr>
          <w:rFonts w:ascii="Times New Roman" w:hAnsi="Times New Roman" w:cs="Times New Roman"/>
          <w:sz w:val="24"/>
          <w:szCs w:val="24"/>
        </w:rPr>
      </w:pPr>
    </w:p>
    <w:p w:rsidR="00001506" w:rsidRDefault="00001506" w:rsidP="00001506">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SECTION</w:t>
      </w:r>
      <w:r w:rsidRPr="003C524B">
        <w:rPr>
          <w:rFonts w:ascii="Times New Roman" w:hAnsi="Times New Roman" w:cs="Times New Roman"/>
          <w:sz w:val="24"/>
          <w:szCs w:val="24"/>
        </w:rPr>
        <w:t xml:space="preserve"> </w:t>
      </w:r>
      <w:r>
        <w:rPr>
          <w:rFonts w:ascii="Times New Roman" w:hAnsi="Times New Roman" w:cs="Times New Roman"/>
          <w:sz w:val="24"/>
          <w:szCs w:val="24"/>
        </w:rPr>
        <w:t>4</w:t>
      </w:r>
      <w:r w:rsidRPr="003C524B">
        <w:rPr>
          <w:rFonts w:ascii="Times New Roman" w:hAnsi="Times New Roman" w:cs="Times New Roman"/>
          <w:sz w:val="24"/>
          <w:szCs w:val="24"/>
        </w:rPr>
        <w:t xml:space="preserve"> CONCLUSIONS</w:t>
      </w:r>
    </w:p>
    <w:p w:rsidR="00001506" w:rsidRDefault="00001506" w:rsidP="00001506">
      <w:pPr>
        <w:rPr>
          <w:rFonts w:ascii="Times New Roman" w:hAnsi="Times New Roman" w:cs="Times New Roman"/>
          <w:sz w:val="24"/>
          <w:szCs w:val="24"/>
        </w:rPr>
      </w:pPr>
    </w:p>
    <w:p w:rsidR="00001506" w:rsidRDefault="00001506" w:rsidP="00001506">
      <w:pPr>
        <w:rPr>
          <w:rFonts w:ascii="Times New Roman" w:hAnsi="Times New Roman" w:cs="Times New Roman"/>
          <w:sz w:val="24"/>
          <w:szCs w:val="24"/>
        </w:rPr>
      </w:pPr>
      <w:r w:rsidRPr="003C524B">
        <w:rPr>
          <w:rFonts w:ascii="Times New Roman" w:hAnsi="Times New Roman" w:cs="Times New Roman"/>
          <w:sz w:val="24"/>
          <w:szCs w:val="24"/>
        </w:rPr>
        <w:t xml:space="preserve">This chapter summarizes the research, highlights its contributions, and proposes directions for future research. </w:t>
      </w:r>
    </w:p>
    <w:p w:rsidR="00001506" w:rsidRPr="003C524B" w:rsidRDefault="000341EF" w:rsidP="00001506">
      <w:pPr>
        <w:rPr>
          <w:rFonts w:ascii="Times New Roman" w:hAnsi="Times New Roman" w:cs="Times New Roman"/>
          <w:i/>
          <w:sz w:val="24"/>
          <w:szCs w:val="24"/>
          <w:u w:val="single"/>
        </w:rPr>
      </w:pPr>
      <w:r>
        <w:rPr>
          <w:rFonts w:ascii="Times New Roman" w:hAnsi="Times New Roman" w:cs="Times New Roman"/>
          <w:i/>
          <w:sz w:val="24"/>
          <w:szCs w:val="24"/>
          <w:u w:val="single"/>
        </w:rPr>
        <w:t>4</w:t>
      </w:r>
      <w:r w:rsidR="00001506" w:rsidRPr="003C524B">
        <w:rPr>
          <w:rFonts w:ascii="Times New Roman" w:hAnsi="Times New Roman" w:cs="Times New Roman"/>
          <w:i/>
          <w:sz w:val="24"/>
          <w:szCs w:val="24"/>
          <w:u w:val="single"/>
        </w:rPr>
        <w:t xml:space="preserve">.1 Summary </w:t>
      </w:r>
    </w:p>
    <w:p w:rsidR="00001506" w:rsidRDefault="00001506" w:rsidP="00001506">
      <w:pPr>
        <w:rPr>
          <w:rFonts w:ascii="Times New Roman" w:hAnsi="Times New Roman" w:cs="Times New Roman"/>
          <w:sz w:val="24"/>
          <w:szCs w:val="24"/>
        </w:rPr>
      </w:pPr>
      <w:r w:rsidRPr="003C524B">
        <w:rPr>
          <w:rFonts w:ascii="Times New Roman" w:hAnsi="Times New Roman" w:cs="Times New Roman"/>
          <w:sz w:val="24"/>
          <w:szCs w:val="24"/>
        </w:rPr>
        <w:t xml:space="preserve">This study has addressed two primary objectives: </w:t>
      </w:r>
    </w:p>
    <w:p w:rsidR="00001506" w:rsidRPr="003C524B" w:rsidRDefault="00001506" w:rsidP="00001506">
      <w:pPr>
        <w:pStyle w:val="ListParagraph"/>
        <w:numPr>
          <w:ilvl w:val="0"/>
          <w:numId w:val="7"/>
        </w:numPr>
        <w:rPr>
          <w:rFonts w:ascii="Times New Roman" w:hAnsi="Times New Roman" w:cs="Times New Roman"/>
          <w:sz w:val="24"/>
          <w:szCs w:val="24"/>
        </w:rPr>
      </w:pPr>
      <w:r w:rsidRPr="003C524B">
        <w:rPr>
          <w:rFonts w:ascii="Times New Roman" w:hAnsi="Times New Roman" w:cs="Times New Roman"/>
          <w:sz w:val="24"/>
          <w:szCs w:val="24"/>
        </w:rPr>
        <w:t xml:space="preserve">Propose a series of decision support modeling frameworks by developing three </w:t>
      </w:r>
      <w:proofErr w:type="gramStart"/>
      <w:r w:rsidRPr="003C524B">
        <w:rPr>
          <w:rFonts w:ascii="Times New Roman" w:hAnsi="Times New Roman" w:cs="Times New Roman"/>
          <w:sz w:val="24"/>
          <w:szCs w:val="24"/>
        </w:rPr>
        <w:t>new  capacity</w:t>
      </w:r>
      <w:proofErr w:type="gramEnd"/>
      <w:r w:rsidRPr="003C524B">
        <w:rPr>
          <w:rFonts w:ascii="Times New Roman" w:hAnsi="Times New Roman" w:cs="Times New Roman"/>
          <w:sz w:val="24"/>
          <w:szCs w:val="24"/>
        </w:rPr>
        <w:t xml:space="preserve"> analysis approaches: analytical, simulation, and hybrid. These three capacity analysis approaches can be used in separately or in combination for various applications such as strategic policy design and operational plan evaluation. </w:t>
      </w:r>
    </w:p>
    <w:p w:rsidR="00001506" w:rsidRDefault="00001506" w:rsidP="00001506">
      <w:pPr>
        <w:pStyle w:val="ListParagraph"/>
        <w:numPr>
          <w:ilvl w:val="0"/>
          <w:numId w:val="7"/>
        </w:numPr>
        <w:rPr>
          <w:rFonts w:ascii="Times New Roman" w:hAnsi="Times New Roman" w:cs="Times New Roman"/>
          <w:sz w:val="24"/>
          <w:szCs w:val="24"/>
        </w:rPr>
      </w:pPr>
      <w:r w:rsidRPr="003C524B">
        <w:rPr>
          <w:rFonts w:ascii="Times New Roman" w:hAnsi="Times New Roman" w:cs="Times New Roman"/>
          <w:sz w:val="24"/>
          <w:szCs w:val="24"/>
        </w:rPr>
        <w:t xml:space="preserve">2. Demonstrate real-world case studies using simulation and hybrid approaches. These case studies show that the proposed decision support modeling frameworks can be used to analyze the impact of high-speed passenger trains to freight trains on shared corridors. This helps address some of the most pressing needs faced by the current U.S. railroad industry. </w:t>
      </w:r>
    </w:p>
    <w:p w:rsidR="00001506" w:rsidRPr="003C524B" w:rsidRDefault="000341EF" w:rsidP="00001506">
      <w:pPr>
        <w:rPr>
          <w:rFonts w:ascii="Times New Roman" w:hAnsi="Times New Roman" w:cs="Times New Roman"/>
          <w:i/>
          <w:sz w:val="24"/>
          <w:szCs w:val="24"/>
          <w:u w:val="single"/>
        </w:rPr>
      </w:pPr>
      <w:r>
        <w:rPr>
          <w:rFonts w:ascii="Times New Roman" w:hAnsi="Times New Roman" w:cs="Times New Roman"/>
          <w:i/>
          <w:sz w:val="24"/>
          <w:szCs w:val="24"/>
          <w:u w:val="single"/>
        </w:rPr>
        <w:t>4</w:t>
      </w:r>
      <w:r w:rsidR="00001506" w:rsidRPr="003C524B">
        <w:rPr>
          <w:rFonts w:ascii="Times New Roman" w:hAnsi="Times New Roman" w:cs="Times New Roman"/>
          <w:i/>
          <w:sz w:val="24"/>
          <w:szCs w:val="24"/>
          <w:u w:val="single"/>
        </w:rPr>
        <w:t xml:space="preserve">.2 Future Research Directions </w:t>
      </w:r>
    </w:p>
    <w:p w:rsidR="00001506" w:rsidRDefault="00001506" w:rsidP="00001506">
      <w:pPr>
        <w:rPr>
          <w:rFonts w:ascii="Times New Roman" w:hAnsi="Times New Roman" w:cs="Times New Roman"/>
          <w:sz w:val="24"/>
          <w:szCs w:val="24"/>
        </w:rPr>
      </w:pPr>
      <w:r w:rsidRPr="003C524B">
        <w:rPr>
          <w:rFonts w:ascii="Times New Roman" w:hAnsi="Times New Roman" w:cs="Times New Roman"/>
          <w:sz w:val="24"/>
          <w:szCs w:val="24"/>
        </w:rPr>
        <w:t xml:space="preserve">The present research addressed the problem of impact of high-speed passenger trains to freight trains on shared corridors using three new proposed capacity analysis approaches for decision support. Future research can be conducted in a number of directions; some examples are listed as follows. </w:t>
      </w:r>
    </w:p>
    <w:p w:rsidR="00001506" w:rsidRPr="003C524B" w:rsidRDefault="00001506" w:rsidP="00001506">
      <w:pPr>
        <w:pStyle w:val="ListParagraph"/>
        <w:numPr>
          <w:ilvl w:val="0"/>
          <w:numId w:val="8"/>
        </w:numPr>
        <w:rPr>
          <w:rFonts w:ascii="Times New Roman" w:hAnsi="Times New Roman" w:cs="Times New Roman"/>
          <w:sz w:val="24"/>
          <w:szCs w:val="24"/>
        </w:rPr>
      </w:pPr>
      <w:r w:rsidRPr="003C524B">
        <w:rPr>
          <w:rFonts w:ascii="Times New Roman" w:hAnsi="Times New Roman" w:cs="Times New Roman"/>
          <w:sz w:val="24"/>
          <w:szCs w:val="24"/>
        </w:rPr>
        <w:t xml:space="preserve">Develop a method to compare different approaches for shared corridor capacity analysis. </w:t>
      </w:r>
    </w:p>
    <w:p w:rsidR="00001506" w:rsidRDefault="00001506" w:rsidP="00001506">
      <w:pPr>
        <w:pStyle w:val="ListParagraph"/>
        <w:numPr>
          <w:ilvl w:val="0"/>
          <w:numId w:val="8"/>
        </w:numPr>
        <w:rPr>
          <w:rFonts w:ascii="Times New Roman" w:hAnsi="Times New Roman" w:cs="Times New Roman"/>
          <w:sz w:val="24"/>
          <w:szCs w:val="24"/>
        </w:rPr>
      </w:pPr>
      <w:r w:rsidRPr="003C524B">
        <w:rPr>
          <w:rFonts w:ascii="Times New Roman" w:hAnsi="Times New Roman" w:cs="Times New Roman"/>
          <w:sz w:val="24"/>
          <w:szCs w:val="24"/>
        </w:rPr>
        <w:t xml:space="preserve">Develop analytical approach to analyze single track shared corridor capacity. </w:t>
      </w:r>
    </w:p>
    <w:p w:rsidR="00001506" w:rsidRPr="003C524B" w:rsidRDefault="00001506" w:rsidP="00001506">
      <w:pPr>
        <w:pStyle w:val="ListParagraph"/>
        <w:numPr>
          <w:ilvl w:val="0"/>
          <w:numId w:val="8"/>
        </w:numPr>
        <w:rPr>
          <w:rFonts w:ascii="Times New Roman" w:hAnsi="Times New Roman" w:cs="Times New Roman"/>
          <w:sz w:val="24"/>
          <w:szCs w:val="24"/>
        </w:rPr>
      </w:pPr>
      <w:r w:rsidRPr="003C524B">
        <w:rPr>
          <w:rFonts w:ascii="Times New Roman" w:hAnsi="Times New Roman" w:cs="Times New Roman"/>
          <w:sz w:val="24"/>
          <w:szCs w:val="24"/>
        </w:rPr>
        <w:t xml:space="preserve">Develop approach to optimize infrastructure planning and operations, building upon the corridor capacity modules developed from this study. </w:t>
      </w:r>
      <w:r w:rsidRPr="003C524B">
        <w:rPr>
          <w:rFonts w:ascii="Times New Roman" w:hAnsi="Times New Roman" w:cs="Times New Roman"/>
          <w:sz w:val="24"/>
          <w:szCs w:val="24"/>
        </w:rPr>
        <w:br w:type="page"/>
      </w:r>
    </w:p>
    <w:p w:rsidR="00001506" w:rsidRDefault="00001506" w:rsidP="00001506">
      <w:pPr>
        <w:pStyle w:val="ListParagraph"/>
        <w:spacing w:after="12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r w:rsidRPr="00DD6544">
        <w:rPr>
          <w:rFonts w:ascii="Times New Roman" w:hAnsi="Times New Roman" w:cs="Times New Roman"/>
          <w:sz w:val="24"/>
          <w:szCs w:val="24"/>
        </w:rPr>
        <w:t xml:space="preserve">Abril, M., Barber, F., </w:t>
      </w:r>
      <w:proofErr w:type="spellStart"/>
      <w:r w:rsidRPr="00DD6544">
        <w:rPr>
          <w:rFonts w:ascii="Times New Roman" w:hAnsi="Times New Roman" w:cs="Times New Roman"/>
          <w:sz w:val="24"/>
          <w:szCs w:val="24"/>
        </w:rPr>
        <w:t>Ingolotti</w:t>
      </w:r>
      <w:proofErr w:type="spellEnd"/>
      <w:r w:rsidRPr="00DD6544">
        <w:rPr>
          <w:rFonts w:ascii="Times New Roman" w:hAnsi="Times New Roman" w:cs="Times New Roman"/>
          <w:sz w:val="24"/>
          <w:szCs w:val="24"/>
        </w:rPr>
        <w:t xml:space="preserve">, L., </w:t>
      </w:r>
      <w:proofErr w:type="spellStart"/>
      <w:r w:rsidRPr="00DD6544">
        <w:rPr>
          <w:rFonts w:ascii="Times New Roman" w:hAnsi="Times New Roman" w:cs="Times New Roman"/>
          <w:sz w:val="24"/>
          <w:szCs w:val="24"/>
        </w:rPr>
        <w:t>Salido</w:t>
      </w:r>
      <w:proofErr w:type="spellEnd"/>
      <w:r w:rsidRPr="00DD6544">
        <w:rPr>
          <w:rFonts w:ascii="Times New Roman" w:hAnsi="Times New Roman" w:cs="Times New Roman"/>
          <w:sz w:val="24"/>
          <w:szCs w:val="24"/>
        </w:rPr>
        <w:t xml:space="preserve">, M. A., </w:t>
      </w:r>
      <w:proofErr w:type="spellStart"/>
      <w:r w:rsidRPr="00DD6544">
        <w:rPr>
          <w:rFonts w:ascii="Times New Roman" w:hAnsi="Times New Roman" w:cs="Times New Roman"/>
          <w:sz w:val="24"/>
          <w:szCs w:val="24"/>
        </w:rPr>
        <w:t>Tormos</w:t>
      </w:r>
      <w:proofErr w:type="spellEnd"/>
      <w:r w:rsidRPr="00DD6544">
        <w:rPr>
          <w:rFonts w:ascii="Times New Roman" w:hAnsi="Times New Roman" w:cs="Times New Roman"/>
          <w:sz w:val="24"/>
          <w:szCs w:val="24"/>
        </w:rPr>
        <w:t xml:space="preserve">, P., </w:t>
      </w:r>
      <w:proofErr w:type="spellStart"/>
      <w:r w:rsidRPr="00DD6544">
        <w:rPr>
          <w:rFonts w:ascii="Times New Roman" w:hAnsi="Times New Roman" w:cs="Times New Roman"/>
          <w:sz w:val="24"/>
          <w:szCs w:val="24"/>
        </w:rPr>
        <w:t>Lova</w:t>
      </w:r>
      <w:proofErr w:type="spellEnd"/>
      <w:r w:rsidRPr="00DD6544">
        <w:rPr>
          <w:rFonts w:ascii="Times New Roman" w:hAnsi="Times New Roman" w:cs="Times New Roman"/>
          <w:sz w:val="24"/>
          <w:szCs w:val="24"/>
        </w:rPr>
        <w:t xml:space="preserve">, A. (2007) </w:t>
      </w:r>
      <w:proofErr w:type="gramStart"/>
      <w:r w:rsidRPr="00DD6544">
        <w:rPr>
          <w:rFonts w:ascii="Times New Roman" w:hAnsi="Times New Roman" w:cs="Times New Roman"/>
          <w:sz w:val="24"/>
          <w:szCs w:val="24"/>
        </w:rPr>
        <w:t>An</w:t>
      </w:r>
      <w:proofErr w:type="gramEnd"/>
      <w:r w:rsidRPr="00DD6544">
        <w:rPr>
          <w:rFonts w:ascii="Times New Roman" w:hAnsi="Times New Roman" w:cs="Times New Roman"/>
          <w:sz w:val="24"/>
          <w:szCs w:val="24"/>
        </w:rPr>
        <w:t xml:space="preserve"> Assessment of Railway Capacity. Technical University of Valencia, Valencia, SPAIN  </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r w:rsidRPr="00DD6544">
        <w:rPr>
          <w:rFonts w:ascii="Times New Roman" w:hAnsi="Times New Roman" w:cs="Times New Roman"/>
          <w:sz w:val="24"/>
          <w:szCs w:val="24"/>
        </w:rPr>
        <w:t>American Association of State Highway and Transportation Officials (AASHTO), "Transportation - Invest in Our Future: America's Freight Challenge," AASHTO, Washington D.C., 2007.</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proofErr w:type="gramStart"/>
      <w:r w:rsidRPr="00DD6544">
        <w:rPr>
          <w:rFonts w:ascii="Times New Roman" w:hAnsi="Times New Roman" w:cs="Times New Roman"/>
          <w:sz w:val="24"/>
          <w:szCs w:val="24"/>
        </w:rPr>
        <w:t xml:space="preserve">Higgins, A, and </w:t>
      </w:r>
      <w:proofErr w:type="spellStart"/>
      <w:r w:rsidRPr="00DD6544">
        <w:rPr>
          <w:rFonts w:ascii="Times New Roman" w:hAnsi="Times New Roman" w:cs="Times New Roman"/>
          <w:sz w:val="24"/>
          <w:szCs w:val="24"/>
        </w:rPr>
        <w:t>Kozan</w:t>
      </w:r>
      <w:proofErr w:type="spellEnd"/>
      <w:r w:rsidRPr="00DD6544">
        <w:rPr>
          <w:rFonts w:ascii="Times New Roman" w:hAnsi="Times New Roman" w:cs="Times New Roman"/>
          <w:sz w:val="24"/>
          <w:szCs w:val="24"/>
        </w:rPr>
        <w:t>, E. (1998) Modeling train delays in urban networks.</w:t>
      </w:r>
      <w:proofErr w:type="gramEnd"/>
      <w:r w:rsidRPr="00DD6544">
        <w:rPr>
          <w:rFonts w:ascii="Times New Roman" w:hAnsi="Times New Roman" w:cs="Times New Roman"/>
          <w:sz w:val="24"/>
          <w:szCs w:val="24"/>
        </w:rPr>
        <w:t xml:space="preserve"> Transportation Science 32(4) 251-356</w:t>
      </w:r>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Default="00001506" w:rsidP="00001506">
      <w:pPr>
        <w:pStyle w:val="ListParagraph"/>
        <w:spacing w:after="120" w:line="240" w:lineRule="auto"/>
        <w:ind w:left="360"/>
        <w:rPr>
          <w:rFonts w:ascii="Times New Roman" w:hAnsi="Times New Roman" w:cs="Times New Roman"/>
          <w:sz w:val="24"/>
          <w:szCs w:val="24"/>
        </w:rPr>
      </w:pPr>
      <w:proofErr w:type="gramStart"/>
      <w:r w:rsidRPr="00DD6544">
        <w:rPr>
          <w:rFonts w:ascii="Times New Roman" w:hAnsi="Times New Roman" w:cs="Times New Roman"/>
          <w:sz w:val="24"/>
          <w:szCs w:val="24"/>
        </w:rPr>
        <w:t>WDOT, (2006) Amtrak Cascades Operating and Infrastructure Plan - Technical Report.</w:t>
      </w:r>
      <w:proofErr w:type="gramEnd"/>
      <w:r w:rsidRPr="00DD6544">
        <w:rPr>
          <w:rFonts w:ascii="Times New Roman" w:hAnsi="Times New Roman" w:cs="Times New Roman"/>
          <w:sz w:val="24"/>
          <w:szCs w:val="24"/>
        </w:rPr>
        <w:t xml:space="preserve"> </w:t>
      </w:r>
      <w:proofErr w:type="spellStart"/>
      <w:proofErr w:type="gramStart"/>
      <w:r w:rsidRPr="00DD6544">
        <w:rPr>
          <w:rFonts w:ascii="Times New Roman" w:hAnsi="Times New Roman" w:cs="Times New Roman"/>
          <w:sz w:val="24"/>
          <w:szCs w:val="24"/>
        </w:rPr>
        <w:t>vol</w:t>
      </w:r>
      <w:proofErr w:type="spellEnd"/>
      <w:proofErr w:type="gramEnd"/>
      <w:r w:rsidRPr="00DD6544">
        <w:rPr>
          <w:rFonts w:ascii="Times New Roman" w:hAnsi="Times New Roman" w:cs="Times New Roman"/>
          <w:sz w:val="24"/>
          <w:szCs w:val="24"/>
        </w:rPr>
        <w:t xml:space="preserve"> 1. </w:t>
      </w:r>
      <w:proofErr w:type="gramStart"/>
      <w:r w:rsidRPr="00DD6544">
        <w:rPr>
          <w:rFonts w:ascii="Times New Roman" w:hAnsi="Times New Roman" w:cs="Times New Roman"/>
          <w:sz w:val="24"/>
          <w:szCs w:val="24"/>
        </w:rPr>
        <w:t>Washington State Department of Transportation- Freight Systems Division.</w:t>
      </w:r>
      <w:proofErr w:type="gramEnd"/>
    </w:p>
    <w:p w:rsidR="00001506" w:rsidRDefault="00001506" w:rsidP="00001506">
      <w:pPr>
        <w:pStyle w:val="ListParagraph"/>
        <w:spacing w:after="120" w:line="240" w:lineRule="auto"/>
        <w:ind w:left="360"/>
        <w:rPr>
          <w:rFonts w:ascii="Times New Roman" w:hAnsi="Times New Roman" w:cs="Times New Roman"/>
          <w:sz w:val="24"/>
          <w:szCs w:val="24"/>
        </w:rPr>
      </w:pPr>
    </w:p>
    <w:p w:rsidR="00001506" w:rsidRPr="000E4D34" w:rsidRDefault="00001506" w:rsidP="00001506">
      <w:pPr>
        <w:pStyle w:val="ListParagraph"/>
        <w:spacing w:after="120" w:line="240" w:lineRule="auto"/>
        <w:ind w:left="360"/>
        <w:rPr>
          <w:rFonts w:ascii="Times New Roman" w:hAnsi="Times New Roman" w:cs="Times New Roman"/>
          <w:sz w:val="24"/>
          <w:szCs w:val="24"/>
        </w:rPr>
      </w:pPr>
      <w:r w:rsidRPr="00DD6544">
        <w:rPr>
          <w:rFonts w:ascii="Times New Roman" w:hAnsi="Times New Roman" w:cs="Times New Roman"/>
          <w:sz w:val="24"/>
          <w:szCs w:val="24"/>
        </w:rPr>
        <w:t xml:space="preserve">"Workshop </w:t>
      </w:r>
      <w:proofErr w:type="gramStart"/>
      <w:r w:rsidRPr="00DD6544">
        <w:rPr>
          <w:rFonts w:ascii="Times New Roman" w:hAnsi="Times New Roman" w:cs="Times New Roman"/>
          <w:sz w:val="24"/>
          <w:szCs w:val="24"/>
        </w:rPr>
        <w:t>On</w:t>
      </w:r>
      <w:proofErr w:type="gramEnd"/>
      <w:r w:rsidRPr="00DD6544">
        <w:rPr>
          <w:rFonts w:ascii="Times New Roman" w:hAnsi="Times New Roman" w:cs="Times New Roman"/>
          <w:sz w:val="24"/>
          <w:szCs w:val="24"/>
        </w:rPr>
        <w:t xml:space="preserve"> Railroad Capacity and Corridor Planning," in Transportation Research Board (TRB), Washington, 2002.</w:t>
      </w:r>
    </w:p>
    <w:p w:rsidR="00001506" w:rsidRDefault="00001506">
      <w:pPr>
        <w:rPr>
          <w:rFonts w:ascii="Times New Roman" w:hAnsi="Times New Roman" w:cs="Times New Roman"/>
          <w:sz w:val="24"/>
          <w:szCs w:val="24"/>
        </w:rPr>
      </w:pPr>
    </w:p>
    <w:p w:rsidR="00125EC3" w:rsidRPr="002D21EF" w:rsidRDefault="00125EC3" w:rsidP="006845B1">
      <w:pPr>
        <w:jc w:val="center"/>
        <w:rPr>
          <w:rFonts w:ascii="Times New Roman" w:hAnsi="Times New Roman" w:cs="Times New Roman"/>
          <w:sz w:val="24"/>
          <w:szCs w:val="24"/>
        </w:rPr>
      </w:pPr>
    </w:p>
    <w:p w:rsidR="00125EC3" w:rsidRPr="002D21EF" w:rsidRDefault="00125EC3" w:rsidP="00125EC3">
      <w:pPr>
        <w:spacing w:after="0" w:line="240" w:lineRule="auto"/>
        <w:jc w:val="center"/>
        <w:rPr>
          <w:rFonts w:ascii="Times New Roman" w:hAnsi="Times New Roman" w:cs="Times New Roman"/>
          <w:sz w:val="24"/>
          <w:szCs w:val="24"/>
        </w:rPr>
      </w:pPr>
    </w:p>
    <w:p w:rsidR="002D21EF" w:rsidRDefault="002D21EF" w:rsidP="00125EC3">
      <w:pPr>
        <w:spacing w:after="0" w:line="240" w:lineRule="auto"/>
        <w:jc w:val="center"/>
        <w:rPr>
          <w:rFonts w:ascii="Times New Roman" w:hAnsi="Times New Roman" w:cs="Times New Roman"/>
          <w:sz w:val="72"/>
          <w:szCs w:val="72"/>
        </w:rPr>
      </w:pPr>
    </w:p>
    <w:p w:rsidR="00001506" w:rsidRDefault="00001506">
      <w:pPr>
        <w:rPr>
          <w:rFonts w:ascii="Times New Roman" w:hAnsi="Times New Roman" w:cs="Times New Roman"/>
          <w:sz w:val="72"/>
          <w:szCs w:val="72"/>
        </w:rPr>
      </w:pPr>
      <w:r>
        <w:rPr>
          <w:rFonts w:ascii="Times New Roman" w:hAnsi="Times New Roman" w:cs="Times New Roman"/>
          <w:sz w:val="72"/>
          <w:szCs w:val="72"/>
        </w:rPr>
        <w:br w:type="page"/>
      </w:r>
    </w:p>
    <w:p w:rsidR="002D21EF" w:rsidRPr="003D5DB8" w:rsidRDefault="002D21EF" w:rsidP="00125EC3">
      <w:pPr>
        <w:spacing w:after="0" w:line="240" w:lineRule="auto"/>
        <w:jc w:val="center"/>
        <w:rPr>
          <w:rFonts w:ascii="Times New Roman" w:hAnsi="Times New Roman" w:cs="Times New Roman"/>
          <w:sz w:val="24"/>
          <w:szCs w:val="24"/>
        </w:rPr>
      </w:pPr>
    </w:p>
    <w:p w:rsidR="00001506" w:rsidRPr="003D5DB8" w:rsidRDefault="00001506" w:rsidP="00125EC3">
      <w:pPr>
        <w:spacing w:after="0" w:line="240" w:lineRule="auto"/>
        <w:jc w:val="center"/>
        <w:rPr>
          <w:rFonts w:ascii="Times New Roman" w:hAnsi="Times New Roman" w:cs="Times New Roman"/>
          <w:sz w:val="24"/>
          <w:szCs w:val="24"/>
        </w:rPr>
      </w:pPr>
    </w:p>
    <w:p w:rsidR="00001506" w:rsidRPr="003D5DB8" w:rsidRDefault="00001506" w:rsidP="00125EC3">
      <w:pPr>
        <w:spacing w:after="0" w:line="240" w:lineRule="auto"/>
        <w:jc w:val="center"/>
        <w:rPr>
          <w:rFonts w:ascii="Times New Roman" w:hAnsi="Times New Roman" w:cs="Times New Roman"/>
          <w:sz w:val="24"/>
          <w:szCs w:val="24"/>
        </w:rPr>
      </w:pPr>
    </w:p>
    <w:p w:rsidR="002D1D8C" w:rsidRPr="003D5DB8" w:rsidRDefault="002D1D8C" w:rsidP="00125EC3">
      <w:pPr>
        <w:spacing w:after="0" w:line="240" w:lineRule="auto"/>
        <w:jc w:val="center"/>
        <w:rPr>
          <w:rFonts w:ascii="Times New Roman" w:hAnsi="Times New Roman" w:cs="Times New Roman"/>
          <w:sz w:val="24"/>
          <w:szCs w:val="24"/>
        </w:rPr>
      </w:pPr>
    </w:p>
    <w:p w:rsidR="002D1D8C" w:rsidRPr="003D5DB8" w:rsidRDefault="002D1D8C" w:rsidP="00125EC3">
      <w:pPr>
        <w:spacing w:after="0" w:line="240" w:lineRule="auto"/>
        <w:jc w:val="center"/>
        <w:rPr>
          <w:rFonts w:ascii="Times New Roman" w:hAnsi="Times New Roman" w:cs="Times New Roman"/>
          <w:sz w:val="24"/>
          <w:szCs w:val="24"/>
        </w:rPr>
      </w:pPr>
    </w:p>
    <w:p w:rsidR="002D1D8C" w:rsidRDefault="002D1D8C" w:rsidP="00125EC3">
      <w:pPr>
        <w:spacing w:after="0" w:line="240" w:lineRule="auto"/>
        <w:jc w:val="center"/>
        <w:rPr>
          <w:rFonts w:ascii="Times New Roman" w:hAnsi="Times New Roman" w:cs="Times New Roman"/>
          <w:sz w:val="24"/>
          <w:szCs w:val="24"/>
        </w:rPr>
      </w:pPr>
    </w:p>
    <w:p w:rsidR="003D5DB8" w:rsidRPr="003D5DB8" w:rsidRDefault="003D5DB8" w:rsidP="00125EC3">
      <w:pPr>
        <w:spacing w:after="0" w:line="240" w:lineRule="auto"/>
        <w:jc w:val="center"/>
        <w:rPr>
          <w:rFonts w:ascii="Times New Roman" w:hAnsi="Times New Roman" w:cs="Times New Roman"/>
          <w:sz w:val="24"/>
          <w:szCs w:val="24"/>
        </w:rPr>
      </w:pP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p>
    <w:p w:rsidR="006845B1" w:rsidRPr="00B9094B" w:rsidRDefault="006845B1"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r w:rsidRPr="00B9094B">
        <w:rPr>
          <w:rFonts w:ascii="Times New Roman" w:hAnsi="Times New Roman" w:cs="Times New Roman"/>
          <w:sz w:val="56"/>
          <w:szCs w:val="56"/>
        </w:rPr>
        <w:t>Frequently Asked Questions</w:t>
      </w:r>
    </w:p>
    <w:p w:rsidR="003050DF" w:rsidRPr="00B9094B" w:rsidRDefault="003050DF" w:rsidP="003050D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56"/>
        </w:rPr>
      </w:pPr>
    </w:p>
    <w:p w:rsidR="006845B1" w:rsidRPr="002D21EF" w:rsidRDefault="006845B1">
      <w:pPr>
        <w:rPr>
          <w:rFonts w:ascii="Times New Roman" w:hAnsi="Times New Roman" w:cs="Times New Roman"/>
          <w:sz w:val="24"/>
          <w:szCs w:val="24"/>
        </w:rPr>
      </w:pPr>
      <w:r w:rsidRPr="002D21EF">
        <w:rPr>
          <w:rFonts w:ascii="Times New Roman" w:hAnsi="Times New Roman" w:cs="Times New Roman"/>
          <w:sz w:val="24"/>
          <w:szCs w:val="24"/>
        </w:rPr>
        <w:br w:type="page"/>
      </w:r>
    </w:p>
    <w:p w:rsidR="00B9094B" w:rsidRPr="002D21EF" w:rsidRDefault="0015499E" w:rsidP="00B9094B">
      <w:pPr>
        <w:spacing w:after="0" w:line="240" w:lineRule="auto"/>
        <w:rPr>
          <w:rFonts w:ascii="Times New Roman" w:eastAsia="Times New Roman" w:hAnsi="Times New Roman" w:cs="Times New Roman"/>
          <w:b/>
          <w:color w:val="000000"/>
          <w:sz w:val="24"/>
          <w:szCs w:val="24"/>
        </w:rPr>
      </w:pPr>
      <w:r w:rsidRPr="002D21EF">
        <w:rPr>
          <w:rFonts w:ascii="Times New Roman" w:eastAsia="Times New Roman" w:hAnsi="Times New Roman" w:cs="Times New Roman"/>
          <w:color w:val="000000"/>
          <w:sz w:val="24"/>
          <w:szCs w:val="24"/>
        </w:rPr>
        <w:lastRenderedPageBreak/>
        <w:t xml:space="preserve">1. </w:t>
      </w:r>
      <w:r w:rsidR="00B9094B">
        <w:rPr>
          <w:rFonts w:ascii="Times New Roman" w:eastAsia="Times New Roman" w:hAnsi="Times New Roman" w:cs="Times New Roman"/>
          <w:color w:val="000000"/>
          <w:sz w:val="24"/>
          <w:szCs w:val="24"/>
        </w:rPr>
        <w:t xml:space="preserve"> </w:t>
      </w:r>
      <w:r w:rsidR="00B9094B" w:rsidRPr="002D21EF">
        <w:rPr>
          <w:rFonts w:ascii="Times New Roman" w:eastAsia="Times New Roman" w:hAnsi="Times New Roman" w:cs="Times New Roman"/>
          <w:b/>
          <w:color w:val="000000"/>
          <w:sz w:val="24"/>
          <w:szCs w:val="24"/>
        </w:rPr>
        <w:t xml:space="preserve">QUESTION: I have heard that OST-R wanted to have final reports submitted within 6 months of the completion of a research project. Is that true? </w:t>
      </w:r>
    </w:p>
    <w:p w:rsidR="00B9094B" w:rsidRDefault="00B9094B" w:rsidP="00B9094B">
      <w:pPr>
        <w:spacing w:after="0" w:line="240" w:lineRule="auto"/>
        <w:rPr>
          <w:rFonts w:ascii="Times New Roman" w:eastAsia="Times New Roman" w:hAnsi="Times New Roman" w:cs="Times New Roman"/>
          <w:b/>
          <w:color w:val="000000"/>
          <w:sz w:val="24"/>
          <w:szCs w:val="24"/>
        </w:rPr>
      </w:pPr>
    </w:p>
    <w:p w:rsidR="00B9094B" w:rsidRPr="002D21EF" w:rsidRDefault="00B9094B" w:rsidP="00B9094B">
      <w:pPr>
        <w:spacing w:after="0" w:line="240" w:lineRule="auto"/>
        <w:rPr>
          <w:rFonts w:ascii="Times New Roman" w:hAnsi="Times New Roman" w:cs="Times New Roman"/>
          <w:sz w:val="24"/>
          <w:szCs w:val="24"/>
        </w:rPr>
      </w:pPr>
      <w:r w:rsidRPr="002D21EF">
        <w:rPr>
          <w:rFonts w:ascii="Times New Roman" w:eastAsia="Times New Roman" w:hAnsi="Times New Roman" w:cs="Times New Roman"/>
          <w:b/>
          <w:color w:val="000000"/>
          <w:sz w:val="24"/>
          <w:szCs w:val="24"/>
        </w:rPr>
        <w:t>ANSWER:</w:t>
      </w:r>
      <w:r w:rsidRPr="002D21EF">
        <w:rPr>
          <w:rFonts w:ascii="Times New Roman" w:eastAsia="Times New Roman" w:hAnsi="Times New Roman" w:cs="Times New Roman"/>
          <w:color w:val="000000"/>
          <w:sz w:val="24"/>
          <w:szCs w:val="24"/>
        </w:rPr>
        <w:t xml:space="preserve"> According to OST-R guidelines, </w:t>
      </w:r>
      <w:r w:rsidRPr="002D21EF">
        <w:rPr>
          <w:rFonts w:ascii="Times New Roman" w:hAnsi="Times New Roman" w:cs="Times New Roman"/>
          <w:sz w:val="24"/>
          <w:szCs w:val="24"/>
        </w:rPr>
        <w:t xml:space="preserve">the Center Director shall publish on the Center’s website the full text of each report </w:t>
      </w:r>
      <w:r w:rsidRPr="002D21EF">
        <w:rPr>
          <w:rFonts w:ascii="Times New Roman" w:eastAsia="Times New Roman" w:hAnsi="Times New Roman" w:cs="Times New Roman"/>
          <w:color w:val="000000"/>
          <w:sz w:val="24"/>
          <w:szCs w:val="24"/>
        </w:rPr>
        <w:t>w</w:t>
      </w:r>
      <w:r w:rsidRPr="002D21EF">
        <w:rPr>
          <w:rFonts w:ascii="Times New Roman" w:hAnsi="Times New Roman" w:cs="Times New Roman"/>
          <w:sz w:val="24"/>
          <w:szCs w:val="24"/>
        </w:rPr>
        <w:t xml:space="preserve">ithin </w:t>
      </w:r>
      <w:r w:rsidRPr="002D21EF">
        <w:rPr>
          <w:rFonts w:ascii="Times New Roman" w:hAnsi="Times New Roman" w:cs="Times New Roman"/>
          <w:b/>
          <w:sz w:val="24"/>
          <w:szCs w:val="24"/>
        </w:rPr>
        <w:t>two</w:t>
      </w:r>
      <w:r w:rsidRPr="002D21EF">
        <w:rPr>
          <w:rFonts w:ascii="Times New Roman" w:hAnsi="Times New Roman" w:cs="Times New Roman"/>
          <w:sz w:val="24"/>
          <w:szCs w:val="24"/>
        </w:rPr>
        <w:t xml:space="preserve"> months after the completion of each project.</w:t>
      </w:r>
    </w:p>
    <w:p w:rsidR="00F002F6" w:rsidRPr="002D21EF" w:rsidRDefault="00F002F6" w:rsidP="00B9094B">
      <w:pPr>
        <w:spacing w:after="0" w:line="240" w:lineRule="auto"/>
        <w:rPr>
          <w:rFonts w:ascii="Times New Roman" w:hAnsi="Times New Roman" w:cs="Times New Roman"/>
          <w:sz w:val="24"/>
          <w:szCs w:val="24"/>
        </w:rPr>
      </w:pPr>
    </w:p>
    <w:p w:rsidR="00B26574" w:rsidRPr="002D21EF" w:rsidRDefault="00B26574" w:rsidP="00982742">
      <w:pPr>
        <w:spacing w:after="0" w:line="240" w:lineRule="auto"/>
        <w:rPr>
          <w:rFonts w:ascii="Times New Roman" w:eastAsia="Times New Roman" w:hAnsi="Times New Roman" w:cs="Times New Roman"/>
          <w:color w:val="000000"/>
          <w:sz w:val="24"/>
          <w:szCs w:val="24"/>
        </w:rPr>
      </w:pPr>
    </w:p>
    <w:p w:rsidR="00B26574" w:rsidRPr="002D21EF" w:rsidRDefault="00B26574" w:rsidP="00982742">
      <w:pPr>
        <w:spacing w:after="0" w:line="240" w:lineRule="auto"/>
        <w:rPr>
          <w:rFonts w:ascii="Times New Roman" w:eastAsia="Times New Roman" w:hAnsi="Times New Roman" w:cs="Times New Roman"/>
          <w:color w:val="000000"/>
          <w:sz w:val="24"/>
          <w:szCs w:val="24"/>
        </w:rPr>
      </w:pPr>
    </w:p>
    <w:p w:rsidR="00597C16" w:rsidRPr="002D21EF" w:rsidRDefault="00F002F6" w:rsidP="00982742">
      <w:pPr>
        <w:spacing w:after="0" w:line="240" w:lineRule="auto"/>
        <w:rPr>
          <w:rFonts w:ascii="Times New Roman" w:eastAsia="Times New Roman" w:hAnsi="Times New Roman" w:cs="Times New Roman"/>
          <w:b/>
          <w:color w:val="000000"/>
          <w:sz w:val="24"/>
          <w:szCs w:val="24"/>
        </w:rPr>
      </w:pPr>
      <w:r w:rsidRPr="002D21EF">
        <w:rPr>
          <w:rFonts w:ascii="Times New Roman" w:eastAsia="Times New Roman" w:hAnsi="Times New Roman" w:cs="Times New Roman"/>
          <w:b/>
          <w:color w:val="000000"/>
          <w:sz w:val="24"/>
          <w:szCs w:val="24"/>
        </w:rPr>
        <w:t xml:space="preserve">2. </w:t>
      </w:r>
      <w:r w:rsidR="006845B1" w:rsidRPr="002D21EF">
        <w:rPr>
          <w:rFonts w:ascii="Times New Roman" w:eastAsia="Times New Roman" w:hAnsi="Times New Roman" w:cs="Times New Roman"/>
          <w:b/>
          <w:color w:val="000000"/>
          <w:sz w:val="24"/>
          <w:szCs w:val="24"/>
        </w:rPr>
        <w:t xml:space="preserve">QUESTION: </w:t>
      </w:r>
      <w:r w:rsidR="00597C16" w:rsidRPr="002D21EF">
        <w:rPr>
          <w:rFonts w:ascii="Times New Roman" w:eastAsia="Times New Roman" w:hAnsi="Times New Roman" w:cs="Times New Roman"/>
          <w:b/>
          <w:color w:val="000000"/>
          <w:sz w:val="24"/>
          <w:szCs w:val="24"/>
        </w:rPr>
        <w:t xml:space="preserve">If a single research program supported </w:t>
      </w:r>
      <w:r w:rsidR="00A57C3C" w:rsidRPr="002D21EF">
        <w:rPr>
          <w:rFonts w:ascii="Times New Roman" w:eastAsia="Times New Roman" w:hAnsi="Times New Roman" w:cs="Times New Roman"/>
          <w:b/>
          <w:color w:val="000000"/>
          <w:sz w:val="24"/>
          <w:szCs w:val="24"/>
        </w:rPr>
        <w:t xml:space="preserve">more than one </w:t>
      </w:r>
      <w:r w:rsidR="00597C16" w:rsidRPr="002D21EF">
        <w:rPr>
          <w:rFonts w:ascii="Times New Roman" w:eastAsia="Times New Roman" w:hAnsi="Times New Roman" w:cs="Times New Roman"/>
          <w:b/>
          <w:color w:val="000000"/>
          <w:sz w:val="24"/>
          <w:szCs w:val="24"/>
        </w:rPr>
        <w:t xml:space="preserve">professor working on different projects and/or more than one PhD student </w:t>
      </w:r>
      <w:r w:rsidR="00C611A3" w:rsidRPr="002D21EF">
        <w:rPr>
          <w:rFonts w:ascii="Times New Roman" w:eastAsia="Times New Roman" w:hAnsi="Times New Roman" w:cs="Times New Roman"/>
          <w:b/>
          <w:color w:val="000000"/>
          <w:sz w:val="24"/>
          <w:szCs w:val="24"/>
        </w:rPr>
        <w:t xml:space="preserve">working on </w:t>
      </w:r>
      <w:r w:rsidR="00597C16" w:rsidRPr="002D21EF">
        <w:rPr>
          <w:rFonts w:ascii="Times New Roman" w:eastAsia="Times New Roman" w:hAnsi="Times New Roman" w:cs="Times New Roman"/>
          <w:b/>
          <w:color w:val="000000"/>
          <w:sz w:val="24"/>
          <w:szCs w:val="24"/>
        </w:rPr>
        <w:t>different dissertation topics, can more than one close-out final report be written</w:t>
      </w:r>
      <w:r w:rsidR="00C611A3" w:rsidRPr="002D21EF">
        <w:rPr>
          <w:rFonts w:ascii="Times New Roman" w:eastAsia="Times New Roman" w:hAnsi="Times New Roman" w:cs="Times New Roman"/>
          <w:b/>
          <w:color w:val="000000"/>
          <w:sz w:val="24"/>
          <w:szCs w:val="24"/>
        </w:rPr>
        <w:t xml:space="preserve"> for that research program</w:t>
      </w:r>
      <w:r w:rsidR="00597C16" w:rsidRPr="002D21EF">
        <w:rPr>
          <w:rFonts w:ascii="Times New Roman" w:eastAsia="Times New Roman" w:hAnsi="Times New Roman" w:cs="Times New Roman"/>
          <w:b/>
          <w:color w:val="000000"/>
          <w:sz w:val="24"/>
          <w:szCs w:val="24"/>
        </w:rPr>
        <w:t>?</w:t>
      </w:r>
    </w:p>
    <w:p w:rsidR="00982742" w:rsidRDefault="00982742" w:rsidP="00982742">
      <w:pPr>
        <w:spacing w:after="0" w:line="240" w:lineRule="auto"/>
        <w:rPr>
          <w:rFonts w:ascii="Times New Roman" w:eastAsia="Times New Roman" w:hAnsi="Times New Roman" w:cs="Times New Roman"/>
          <w:b/>
          <w:color w:val="000000"/>
          <w:sz w:val="24"/>
          <w:szCs w:val="24"/>
        </w:rPr>
      </w:pPr>
    </w:p>
    <w:p w:rsidR="00C611A3" w:rsidRPr="002D21EF" w:rsidRDefault="00227C54" w:rsidP="00982742">
      <w:pPr>
        <w:spacing w:after="0" w:line="240" w:lineRule="auto"/>
        <w:rPr>
          <w:rFonts w:ascii="Times New Roman" w:eastAsia="Times New Roman" w:hAnsi="Times New Roman" w:cs="Times New Roman"/>
          <w:color w:val="000000"/>
          <w:sz w:val="24"/>
          <w:szCs w:val="24"/>
        </w:rPr>
      </w:pPr>
      <w:r w:rsidRPr="002D21EF">
        <w:rPr>
          <w:rFonts w:ascii="Times New Roman" w:eastAsia="Times New Roman" w:hAnsi="Times New Roman" w:cs="Times New Roman"/>
          <w:b/>
          <w:color w:val="000000"/>
          <w:sz w:val="24"/>
          <w:szCs w:val="24"/>
        </w:rPr>
        <w:t>A</w:t>
      </w:r>
      <w:r w:rsidR="00C611A3" w:rsidRPr="002D21EF">
        <w:rPr>
          <w:rFonts w:ascii="Times New Roman" w:eastAsia="Times New Roman" w:hAnsi="Times New Roman" w:cs="Times New Roman"/>
          <w:b/>
          <w:color w:val="000000"/>
          <w:sz w:val="24"/>
          <w:szCs w:val="24"/>
        </w:rPr>
        <w:t>NSWER</w:t>
      </w:r>
      <w:r w:rsidR="00C611A3" w:rsidRPr="002D21EF">
        <w:rPr>
          <w:rFonts w:ascii="Times New Roman" w:eastAsia="Times New Roman" w:hAnsi="Times New Roman" w:cs="Times New Roman"/>
          <w:color w:val="000000"/>
          <w:sz w:val="24"/>
          <w:szCs w:val="24"/>
        </w:rPr>
        <w:t xml:space="preserve">: </w:t>
      </w:r>
      <w:r w:rsidR="00A57C3C" w:rsidRPr="002D21EF">
        <w:rPr>
          <w:rFonts w:ascii="Times New Roman" w:eastAsia="Times New Roman" w:hAnsi="Times New Roman" w:cs="Times New Roman"/>
          <w:color w:val="000000"/>
          <w:sz w:val="24"/>
          <w:szCs w:val="24"/>
        </w:rPr>
        <w:t xml:space="preserve">Yes.  </w:t>
      </w:r>
      <w:r w:rsidR="008B6125" w:rsidRPr="002D21EF">
        <w:rPr>
          <w:rFonts w:ascii="Times New Roman" w:eastAsia="Times New Roman" w:hAnsi="Times New Roman" w:cs="Times New Roman"/>
          <w:color w:val="000000"/>
          <w:sz w:val="24"/>
          <w:szCs w:val="24"/>
        </w:rPr>
        <w:t>If you prefer</w:t>
      </w:r>
      <w:r w:rsidR="00B26574" w:rsidRPr="002D21EF">
        <w:rPr>
          <w:rFonts w:ascii="Times New Roman" w:eastAsia="Times New Roman" w:hAnsi="Times New Roman" w:cs="Times New Roman"/>
          <w:color w:val="000000"/>
          <w:sz w:val="24"/>
          <w:szCs w:val="24"/>
        </w:rPr>
        <w:t>,</w:t>
      </w:r>
      <w:r w:rsidR="008B6125" w:rsidRPr="002D21EF">
        <w:rPr>
          <w:rFonts w:ascii="Times New Roman" w:eastAsia="Times New Roman" w:hAnsi="Times New Roman" w:cs="Times New Roman"/>
          <w:color w:val="000000"/>
          <w:sz w:val="24"/>
          <w:szCs w:val="24"/>
        </w:rPr>
        <w:t xml:space="preserve"> </w:t>
      </w:r>
      <w:r w:rsidR="00C611A3" w:rsidRPr="002D21EF">
        <w:rPr>
          <w:rFonts w:ascii="Times New Roman" w:eastAsia="Times New Roman" w:hAnsi="Times New Roman" w:cs="Times New Roman"/>
          <w:color w:val="000000"/>
          <w:sz w:val="24"/>
          <w:szCs w:val="24"/>
        </w:rPr>
        <w:t>a final report can be written for each project within a single research program. For the NURail Project ID number, please use "NURail201</w:t>
      </w:r>
      <w:r w:rsidR="00E33586">
        <w:rPr>
          <w:rFonts w:ascii="Times New Roman" w:eastAsia="Times New Roman" w:hAnsi="Times New Roman" w:cs="Times New Roman"/>
          <w:color w:val="000000"/>
          <w:sz w:val="24"/>
          <w:szCs w:val="24"/>
        </w:rPr>
        <w:t>3</w:t>
      </w:r>
      <w:r w:rsidR="00C611A3" w:rsidRPr="002D21EF">
        <w:rPr>
          <w:rFonts w:ascii="Times New Roman" w:eastAsia="Times New Roman" w:hAnsi="Times New Roman" w:cs="Times New Roman"/>
          <w:color w:val="000000"/>
          <w:sz w:val="24"/>
          <w:szCs w:val="24"/>
        </w:rPr>
        <w:t>-UI</w:t>
      </w:r>
      <w:r w:rsidR="00E33586">
        <w:rPr>
          <w:rFonts w:ascii="Times New Roman" w:eastAsia="Times New Roman" w:hAnsi="Times New Roman" w:cs="Times New Roman"/>
          <w:color w:val="000000"/>
          <w:sz w:val="24"/>
          <w:szCs w:val="24"/>
        </w:rPr>
        <w:t>U</w:t>
      </w:r>
      <w:r w:rsidR="00C611A3" w:rsidRPr="002D21EF">
        <w:rPr>
          <w:rFonts w:ascii="Times New Roman" w:eastAsia="Times New Roman" w:hAnsi="Times New Roman" w:cs="Times New Roman"/>
          <w:color w:val="000000"/>
          <w:sz w:val="24"/>
          <w:szCs w:val="24"/>
        </w:rPr>
        <w:t>C-R05A, B, C,</w:t>
      </w:r>
      <w:r w:rsidR="008B6125" w:rsidRPr="002D21EF">
        <w:rPr>
          <w:rFonts w:ascii="Times New Roman" w:eastAsia="Times New Roman" w:hAnsi="Times New Roman" w:cs="Times New Roman"/>
          <w:color w:val="000000"/>
          <w:sz w:val="24"/>
          <w:szCs w:val="24"/>
        </w:rPr>
        <w:t xml:space="preserve"> etc.</w:t>
      </w:r>
      <w:r w:rsidR="00C611A3" w:rsidRPr="002D21EF">
        <w:rPr>
          <w:rFonts w:ascii="Times New Roman" w:eastAsia="Times New Roman" w:hAnsi="Times New Roman" w:cs="Times New Roman"/>
          <w:color w:val="000000"/>
          <w:sz w:val="24"/>
          <w:szCs w:val="24"/>
        </w:rPr>
        <w:t>"</w:t>
      </w:r>
      <w:r w:rsidR="00157362" w:rsidRPr="002D21EF">
        <w:rPr>
          <w:rFonts w:ascii="Times New Roman" w:eastAsia="Times New Roman" w:hAnsi="Times New Roman" w:cs="Times New Roman"/>
          <w:color w:val="000000"/>
          <w:sz w:val="24"/>
          <w:szCs w:val="24"/>
        </w:rPr>
        <w:t xml:space="preserve"> However, </w:t>
      </w:r>
      <w:r w:rsidR="008B6125" w:rsidRPr="002D21EF">
        <w:rPr>
          <w:rFonts w:ascii="Times New Roman" w:eastAsia="Times New Roman" w:hAnsi="Times New Roman" w:cs="Times New Roman"/>
          <w:color w:val="000000"/>
          <w:sz w:val="24"/>
          <w:szCs w:val="24"/>
        </w:rPr>
        <w:t xml:space="preserve">it is also acceptable to include the work of more than one student in a single report with a single NURail project title. </w:t>
      </w:r>
    </w:p>
    <w:p w:rsidR="00A57C3C" w:rsidRDefault="00A57C3C" w:rsidP="00982742">
      <w:pPr>
        <w:spacing w:after="0" w:line="240" w:lineRule="auto"/>
        <w:rPr>
          <w:rFonts w:ascii="Times New Roman" w:eastAsia="Times New Roman" w:hAnsi="Times New Roman" w:cs="Times New Roman"/>
          <w:color w:val="000000"/>
          <w:sz w:val="24"/>
          <w:szCs w:val="24"/>
        </w:rPr>
      </w:pPr>
    </w:p>
    <w:p w:rsidR="00E33586" w:rsidRPr="002D21EF" w:rsidRDefault="00E33586" w:rsidP="00982742">
      <w:pPr>
        <w:spacing w:after="0" w:line="240" w:lineRule="auto"/>
        <w:rPr>
          <w:rFonts w:ascii="Times New Roman" w:eastAsia="Times New Roman" w:hAnsi="Times New Roman" w:cs="Times New Roman"/>
          <w:color w:val="000000"/>
          <w:sz w:val="24"/>
          <w:szCs w:val="24"/>
        </w:rPr>
      </w:pPr>
    </w:p>
    <w:p w:rsidR="00B26574" w:rsidRPr="002D21EF" w:rsidRDefault="00B26574" w:rsidP="00982742">
      <w:pPr>
        <w:spacing w:after="0" w:line="240" w:lineRule="auto"/>
        <w:rPr>
          <w:rFonts w:ascii="Times New Roman" w:eastAsia="Times New Roman" w:hAnsi="Times New Roman" w:cs="Times New Roman"/>
          <w:color w:val="000000"/>
          <w:sz w:val="24"/>
          <w:szCs w:val="24"/>
        </w:rPr>
      </w:pPr>
    </w:p>
    <w:p w:rsidR="00096419" w:rsidRPr="002D21EF" w:rsidRDefault="00C611A3" w:rsidP="00982742">
      <w:pPr>
        <w:spacing w:after="0" w:line="240" w:lineRule="auto"/>
        <w:rPr>
          <w:rFonts w:ascii="Times New Roman" w:eastAsia="Times New Roman" w:hAnsi="Times New Roman" w:cs="Times New Roman"/>
          <w:b/>
          <w:color w:val="000000"/>
          <w:sz w:val="24"/>
          <w:szCs w:val="24"/>
        </w:rPr>
      </w:pPr>
      <w:r w:rsidRPr="002D21EF">
        <w:rPr>
          <w:rFonts w:ascii="Times New Roman" w:eastAsia="Times New Roman" w:hAnsi="Times New Roman" w:cs="Times New Roman"/>
          <w:b/>
          <w:color w:val="000000"/>
          <w:sz w:val="24"/>
          <w:szCs w:val="24"/>
        </w:rPr>
        <w:t>3</w:t>
      </w:r>
      <w:r w:rsidR="0015499E" w:rsidRPr="002D21EF">
        <w:rPr>
          <w:rFonts w:ascii="Times New Roman" w:eastAsia="Times New Roman" w:hAnsi="Times New Roman" w:cs="Times New Roman"/>
          <w:b/>
          <w:color w:val="000000"/>
          <w:sz w:val="24"/>
          <w:szCs w:val="24"/>
        </w:rPr>
        <w:t xml:space="preserve">. </w:t>
      </w:r>
      <w:r w:rsidR="006845B1" w:rsidRPr="002D21EF">
        <w:rPr>
          <w:rFonts w:ascii="Times New Roman" w:eastAsia="Times New Roman" w:hAnsi="Times New Roman" w:cs="Times New Roman"/>
          <w:b/>
          <w:color w:val="000000"/>
          <w:sz w:val="24"/>
          <w:szCs w:val="24"/>
        </w:rPr>
        <w:t xml:space="preserve">QUESTION: </w:t>
      </w:r>
      <w:r w:rsidR="00110C32">
        <w:rPr>
          <w:rFonts w:ascii="Times New Roman" w:eastAsia="Times New Roman" w:hAnsi="Times New Roman" w:cs="Times New Roman"/>
          <w:b/>
          <w:color w:val="000000"/>
          <w:sz w:val="24"/>
          <w:szCs w:val="24"/>
        </w:rPr>
        <w:t>D</w:t>
      </w:r>
      <w:r w:rsidR="006845B1" w:rsidRPr="002D21EF">
        <w:rPr>
          <w:rFonts w:ascii="Times New Roman" w:eastAsia="Times New Roman" w:hAnsi="Times New Roman" w:cs="Times New Roman"/>
          <w:b/>
          <w:color w:val="000000"/>
          <w:sz w:val="24"/>
          <w:szCs w:val="24"/>
        </w:rPr>
        <w:t>oes the title of the report need to be exactly the same as that of the internal NURail proposals that we first had approved by UIUC?</w:t>
      </w:r>
    </w:p>
    <w:p w:rsidR="00982742" w:rsidRDefault="00982742" w:rsidP="00982742">
      <w:pPr>
        <w:spacing w:after="0" w:line="240" w:lineRule="auto"/>
        <w:rPr>
          <w:rFonts w:ascii="Times New Roman" w:eastAsia="Times New Roman" w:hAnsi="Times New Roman" w:cs="Times New Roman"/>
          <w:b/>
          <w:color w:val="000000"/>
          <w:sz w:val="24"/>
          <w:szCs w:val="24"/>
        </w:rPr>
      </w:pPr>
    </w:p>
    <w:p w:rsidR="00E55B3D" w:rsidRPr="002D21EF" w:rsidRDefault="006845B1" w:rsidP="00982742">
      <w:pPr>
        <w:spacing w:after="0" w:line="240" w:lineRule="auto"/>
        <w:rPr>
          <w:rFonts w:ascii="Times New Roman" w:eastAsia="Times New Roman" w:hAnsi="Times New Roman" w:cs="Times New Roman"/>
          <w:color w:val="000000"/>
          <w:sz w:val="24"/>
          <w:szCs w:val="24"/>
        </w:rPr>
      </w:pPr>
      <w:r w:rsidRPr="002D21EF">
        <w:rPr>
          <w:rFonts w:ascii="Times New Roman" w:eastAsia="Times New Roman" w:hAnsi="Times New Roman" w:cs="Times New Roman"/>
          <w:b/>
          <w:color w:val="000000"/>
          <w:sz w:val="24"/>
          <w:szCs w:val="24"/>
        </w:rPr>
        <w:t>ANSWER:</w:t>
      </w:r>
      <w:r w:rsidR="00392811" w:rsidRPr="002D21EF">
        <w:rPr>
          <w:rFonts w:ascii="Times New Roman" w:eastAsia="Times New Roman" w:hAnsi="Times New Roman" w:cs="Times New Roman"/>
          <w:color w:val="000000"/>
          <w:sz w:val="24"/>
          <w:szCs w:val="24"/>
        </w:rPr>
        <w:t xml:space="preserve"> </w:t>
      </w:r>
      <w:r w:rsidR="00504A0E" w:rsidRPr="002D21EF">
        <w:rPr>
          <w:rFonts w:ascii="Times New Roman" w:eastAsia="Times New Roman" w:hAnsi="Times New Roman" w:cs="Times New Roman"/>
          <w:color w:val="000000"/>
          <w:sz w:val="24"/>
          <w:szCs w:val="24"/>
        </w:rPr>
        <w:t>Yes</w:t>
      </w:r>
      <w:r w:rsidR="003050DF">
        <w:rPr>
          <w:rFonts w:ascii="Times New Roman" w:eastAsia="Times New Roman" w:hAnsi="Times New Roman" w:cs="Times New Roman"/>
          <w:color w:val="000000"/>
          <w:sz w:val="24"/>
          <w:szCs w:val="24"/>
        </w:rPr>
        <w:t>, your</w:t>
      </w:r>
      <w:r w:rsidR="001448DC" w:rsidRPr="002D21EF">
        <w:rPr>
          <w:rFonts w:ascii="Times New Roman" w:eastAsia="Times New Roman" w:hAnsi="Times New Roman" w:cs="Times New Roman"/>
          <w:color w:val="000000"/>
          <w:sz w:val="24"/>
          <w:szCs w:val="24"/>
        </w:rPr>
        <w:t xml:space="preserve"> </w:t>
      </w:r>
      <w:r w:rsidR="003050DF">
        <w:rPr>
          <w:rFonts w:ascii="Times New Roman" w:eastAsia="Times New Roman" w:hAnsi="Times New Roman" w:cs="Times New Roman"/>
          <w:color w:val="000000"/>
          <w:sz w:val="24"/>
          <w:szCs w:val="24"/>
        </w:rPr>
        <w:t>r</w:t>
      </w:r>
      <w:r w:rsidR="001448DC" w:rsidRPr="002D21EF">
        <w:rPr>
          <w:rFonts w:ascii="Times New Roman" w:eastAsia="Times New Roman" w:hAnsi="Times New Roman" w:cs="Times New Roman"/>
          <w:color w:val="000000"/>
          <w:sz w:val="24"/>
          <w:szCs w:val="24"/>
        </w:rPr>
        <w:t>eport title must be the same</w:t>
      </w:r>
      <w:r w:rsidR="002D21EF">
        <w:rPr>
          <w:rFonts w:ascii="Times New Roman" w:eastAsia="Times New Roman" w:hAnsi="Times New Roman" w:cs="Times New Roman"/>
          <w:color w:val="000000"/>
          <w:sz w:val="24"/>
          <w:szCs w:val="24"/>
        </w:rPr>
        <w:t xml:space="preserve">. However </w:t>
      </w:r>
      <w:r w:rsidR="003050DF">
        <w:rPr>
          <w:rFonts w:ascii="Times New Roman" w:eastAsia="Times New Roman" w:hAnsi="Times New Roman" w:cs="Times New Roman"/>
          <w:color w:val="000000"/>
          <w:sz w:val="24"/>
          <w:szCs w:val="24"/>
        </w:rPr>
        <w:t>in cases where you are submitt</w:t>
      </w:r>
      <w:r w:rsidR="00BB0F0E">
        <w:rPr>
          <w:rFonts w:ascii="Times New Roman" w:eastAsia="Times New Roman" w:hAnsi="Times New Roman" w:cs="Times New Roman"/>
          <w:color w:val="000000"/>
          <w:sz w:val="24"/>
          <w:szCs w:val="24"/>
        </w:rPr>
        <w:t>ing</w:t>
      </w:r>
      <w:r w:rsidR="003050DF">
        <w:rPr>
          <w:rFonts w:ascii="Times New Roman" w:eastAsia="Times New Roman" w:hAnsi="Times New Roman" w:cs="Times New Roman"/>
          <w:color w:val="000000"/>
          <w:sz w:val="24"/>
          <w:szCs w:val="24"/>
        </w:rPr>
        <w:t xml:space="preserve"> more than one final report </w:t>
      </w:r>
      <w:r w:rsidR="00BB0F0E">
        <w:rPr>
          <w:rFonts w:ascii="Times New Roman" w:eastAsia="Times New Roman" w:hAnsi="Times New Roman" w:cs="Times New Roman"/>
          <w:color w:val="000000"/>
          <w:sz w:val="24"/>
          <w:szCs w:val="24"/>
        </w:rPr>
        <w:t xml:space="preserve">within a </w:t>
      </w:r>
      <w:r w:rsidR="00BB0F0E" w:rsidRPr="00982742">
        <w:rPr>
          <w:rFonts w:ascii="Times New Roman" w:eastAsia="Times New Roman" w:hAnsi="Times New Roman" w:cs="Times New Roman"/>
          <w:sz w:val="24"/>
          <w:szCs w:val="24"/>
        </w:rPr>
        <w:t>single research program</w:t>
      </w:r>
      <w:r w:rsidR="00110C32" w:rsidRPr="00982742">
        <w:rPr>
          <w:rFonts w:ascii="Times New Roman" w:eastAsia="Times New Roman" w:hAnsi="Times New Roman" w:cs="Times New Roman"/>
          <w:sz w:val="24"/>
          <w:szCs w:val="24"/>
        </w:rPr>
        <w:t>,</w:t>
      </w:r>
      <w:r w:rsidR="00BB0F0E" w:rsidRPr="00982742">
        <w:rPr>
          <w:rFonts w:ascii="Times New Roman" w:eastAsia="Times New Roman" w:hAnsi="Times New Roman" w:cs="Times New Roman"/>
          <w:sz w:val="24"/>
          <w:szCs w:val="24"/>
        </w:rPr>
        <w:t xml:space="preserve"> </w:t>
      </w:r>
      <w:r w:rsidR="00982742" w:rsidRPr="00982742">
        <w:rPr>
          <w:rFonts w:ascii="Times New Roman" w:hAnsi="Times New Roman" w:cs="Times New Roman"/>
          <w:sz w:val="24"/>
          <w:szCs w:val="24"/>
        </w:rPr>
        <w:t>you may use subtitles corresponding to different volumes, theses, papers etc.</w:t>
      </w:r>
      <w:r w:rsidR="001448DC" w:rsidRPr="00982742">
        <w:rPr>
          <w:rFonts w:ascii="Times New Roman" w:eastAsia="Times New Roman" w:hAnsi="Times New Roman" w:cs="Times New Roman"/>
          <w:sz w:val="24"/>
          <w:szCs w:val="24"/>
        </w:rPr>
        <w:t xml:space="preserve"> </w:t>
      </w:r>
    </w:p>
    <w:p w:rsidR="0015499E" w:rsidRPr="002D21EF" w:rsidRDefault="0015499E" w:rsidP="00982742">
      <w:pPr>
        <w:spacing w:after="0" w:line="240" w:lineRule="auto"/>
        <w:rPr>
          <w:rFonts w:ascii="Times New Roman" w:eastAsia="Times New Roman" w:hAnsi="Times New Roman" w:cs="Times New Roman"/>
          <w:color w:val="000000"/>
          <w:sz w:val="24"/>
          <w:szCs w:val="24"/>
        </w:rPr>
      </w:pPr>
    </w:p>
    <w:p w:rsidR="00B26574" w:rsidRDefault="00B26574" w:rsidP="00982742">
      <w:pPr>
        <w:spacing w:after="0" w:line="240" w:lineRule="auto"/>
        <w:rPr>
          <w:rFonts w:ascii="Times New Roman" w:eastAsia="Times New Roman" w:hAnsi="Times New Roman" w:cs="Times New Roman"/>
          <w:color w:val="000000"/>
          <w:sz w:val="24"/>
          <w:szCs w:val="24"/>
        </w:rPr>
      </w:pPr>
    </w:p>
    <w:p w:rsidR="00E33586" w:rsidRPr="002D21EF" w:rsidRDefault="00E33586" w:rsidP="00982742">
      <w:pPr>
        <w:spacing w:after="0" w:line="240" w:lineRule="auto"/>
        <w:rPr>
          <w:rFonts w:ascii="Times New Roman" w:eastAsia="Times New Roman" w:hAnsi="Times New Roman" w:cs="Times New Roman"/>
          <w:color w:val="000000"/>
          <w:sz w:val="24"/>
          <w:szCs w:val="24"/>
        </w:rPr>
      </w:pPr>
    </w:p>
    <w:p w:rsidR="00F002F6" w:rsidRPr="002D21EF" w:rsidRDefault="00C611A3" w:rsidP="00982742">
      <w:pPr>
        <w:spacing w:after="0" w:line="240" w:lineRule="auto"/>
        <w:rPr>
          <w:rFonts w:ascii="Times New Roman" w:eastAsia="Times New Roman" w:hAnsi="Times New Roman" w:cs="Times New Roman"/>
          <w:b/>
          <w:color w:val="000000"/>
          <w:sz w:val="24"/>
          <w:szCs w:val="24"/>
        </w:rPr>
      </w:pPr>
      <w:r w:rsidRPr="002D21EF">
        <w:rPr>
          <w:rFonts w:ascii="Times New Roman" w:eastAsia="Times New Roman" w:hAnsi="Times New Roman" w:cs="Times New Roman"/>
          <w:b/>
          <w:color w:val="000000"/>
          <w:sz w:val="24"/>
          <w:szCs w:val="24"/>
        </w:rPr>
        <w:t>4</w:t>
      </w:r>
      <w:r w:rsidR="0015499E" w:rsidRPr="002D21EF">
        <w:rPr>
          <w:rFonts w:ascii="Times New Roman" w:eastAsia="Times New Roman" w:hAnsi="Times New Roman" w:cs="Times New Roman"/>
          <w:b/>
          <w:color w:val="000000"/>
          <w:sz w:val="24"/>
          <w:szCs w:val="24"/>
        </w:rPr>
        <w:t xml:space="preserve">. </w:t>
      </w:r>
      <w:r w:rsidR="00F002F6" w:rsidRPr="002D21EF">
        <w:rPr>
          <w:rFonts w:ascii="Times New Roman" w:eastAsia="Times New Roman" w:hAnsi="Times New Roman" w:cs="Times New Roman"/>
          <w:b/>
          <w:color w:val="000000"/>
          <w:sz w:val="24"/>
          <w:szCs w:val="24"/>
        </w:rPr>
        <w:t>QUESTION: I do not understand why we would want to split our external reports into 2011 and 2012 funding, even though our internal proposals are separately numbered that way. Has there been any decision on this?</w:t>
      </w:r>
    </w:p>
    <w:p w:rsidR="00982742" w:rsidRDefault="00982742" w:rsidP="00982742">
      <w:pPr>
        <w:spacing w:after="0" w:line="240" w:lineRule="auto"/>
        <w:rPr>
          <w:rFonts w:ascii="Times New Roman" w:eastAsia="Times New Roman" w:hAnsi="Times New Roman" w:cs="Times New Roman"/>
          <w:b/>
          <w:color w:val="000000"/>
          <w:sz w:val="24"/>
          <w:szCs w:val="24"/>
        </w:rPr>
      </w:pPr>
    </w:p>
    <w:p w:rsidR="00F002F6" w:rsidRPr="002D21EF" w:rsidRDefault="00F002F6" w:rsidP="00982742">
      <w:pPr>
        <w:spacing w:after="0" w:line="240" w:lineRule="auto"/>
        <w:rPr>
          <w:rFonts w:ascii="Times New Roman" w:eastAsia="Times New Roman" w:hAnsi="Times New Roman" w:cs="Times New Roman"/>
          <w:color w:val="000000"/>
          <w:sz w:val="24"/>
          <w:szCs w:val="24"/>
        </w:rPr>
      </w:pPr>
      <w:r w:rsidRPr="002D21EF">
        <w:rPr>
          <w:rFonts w:ascii="Times New Roman" w:eastAsia="Times New Roman" w:hAnsi="Times New Roman" w:cs="Times New Roman"/>
          <w:b/>
          <w:color w:val="000000"/>
          <w:sz w:val="24"/>
          <w:szCs w:val="24"/>
        </w:rPr>
        <w:t>ANSWER:</w:t>
      </w:r>
      <w:r w:rsidRPr="002D21EF">
        <w:rPr>
          <w:rFonts w:ascii="Times New Roman" w:eastAsia="Times New Roman" w:hAnsi="Times New Roman" w:cs="Times New Roman"/>
          <w:color w:val="000000"/>
          <w:sz w:val="24"/>
          <w:szCs w:val="24"/>
        </w:rPr>
        <w:t xml:space="preserve"> If a project is given more than one amount of funding within a single grant, only one final report needs to be written even though internally the project may have more than one</w:t>
      </w:r>
      <w:r w:rsidR="002E4554" w:rsidRPr="002D21EF">
        <w:rPr>
          <w:rFonts w:ascii="Times New Roman" w:eastAsia="Times New Roman" w:hAnsi="Times New Roman" w:cs="Times New Roman"/>
          <w:color w:val="000000"/>
          <w:sz w:val="24"/>
          <w:szCs w:val="24"/>
        </w:rPr>
        <w:t xml:space="preserve"> NURail Project ID</w:t>
      </w:r>
      <w:r w:rsidRPr="002D21EF">
        <w:rPr>
          <w:rFonts w:ascii="Times New Roman" w:eastAsia="Times New Roman" w:hAnsi="Times New Roman" w:cs="Times New Roman"/>
          <w:color w:val="000000"/>
          <w:sz w:val="24"/>
          <w:szCs w:val="24"/>
        </w:rPr>
        <w:t xml:space="preserve"> number. However, if a project is continued into a different grant an interim final report must be submitted. </w:t>
      </w:r>
    </w:p>
    <w:p w:rsidR="00EB6709" w:rsidRPr="002D21EF" w:rsidRDefault="00EB6709" w:rsidP="00982742">
      <w:pPr>
        <w:spacing w:after="0" w:line="240" w:lineRule="auto"/>
        <w:rPr>
          <w:rFonts w:ascii="Times New Roman" w:eastAsia="Times New Roman" w:hAnsi="Times New Roman" w:cs="Times New Roman"/>
          <w:color w:val="000000"/>
          <w:sz w:val="24"/>
          <w:szCs w:val="24"/>
        </w:rPr>
      </w:pPr>
    </w:p>
    <w:p w:rsidR="00B26574" w:rsidRPr="002D21EF" w:rsidRDefault="00B26574" w:rsidP="00982742">
      <w:pPr>
        <w:spacing w:after="0" w:line="240" w:lineRule="auto"/>
        <w:rPr>
          <w:rFonts w:ascii="Times New Roman" w:eastAsia="Times New Roman" w:hAnsi="Times New Roman" w:cs="Times New Roman"/>
          <w:color w:val="000000"/>
          <w:sz w:val="24"/>
          <w:szCs w:val="24"/>
        </w:rPr>
      </w:pPr>
    </w:p>
    <w:sectPr w:rsidR="00B26574" w:rsidRPr="002D21EF" w:rsidSect="00305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33" w:rsidRDefault="00367533" w:rsidP="00955A14">
      <w:pPr>
        <w:spacing w:after="0" w:line="240" w:lineRule="auto"/>
      </w:pPr>
      <w:r>
        <w:separator/>
      </w:r>
    </w:p>
  </w:endnote>
  <w:endnote w:type="continuationSeparator" w:id="0">
    <w:p w:rsidR="00367533" w:rsidRDefault="00367533" w:rsidP="0095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B8" w:rsidRDefault="003D5DB8">
    <w:pPr>
      <w:pStyle w:val="Footer"/>
    </w:pPr>
    <w:r>
      <w:fldChar w:fldCharType="begin"/>
    </w:r>
    <w:r>
      <w:instrText xml:space="preserve"> DATE \@ "MMMM d, yyyy" </w:instrText>
    </w:r>
    <w:r>
      <w:fldChar w:fldCharType="separate"/>
    </w:r>
    <w:r w:rsidR="007D3F23">
      <w:rPr>
        <w:noProof/>
      </w:rPr>
      <w:t>September 8, 2015</w:t>
    </w:r>
    <w:r>
      <w:fldChar w:fldCharType="end"/>
    </w:r>
    <w:r>
      <w:tab/>
    </w:r>
    <w:sdt>
      <w:sdtPr>
        <w:id w:val="-1174716538"/>
        <w:docPartObj>
          <w:docPartGallery w:val="Page Numbers (Bottom of Page)"/>
          <w:docPartUnique/>
        </w:docPartObj>
      </w:sdtPr>
      <w:sdtEndPr/>
      <w:sdtContent>
        <w:sdt>
          <w:sdtPr>
            <w:id w:val="98381352"/>
            <w:docPartObj>
              <w:docPartGallery w:val="Page Numbers (Top of Page)"/>
              <w:docPartUnique/>
            </w:docPartObj>
          </w:sdtPr>
          <w:sdtEndPr/>
          <w:sdtContent>
            <w:r>
              <w:tab/>
              <w:t>Pa</w:t>
            </w:r>
            <w:r w:rsidRPr="003D5DB8">
              <w:t xml:space="preserve">ge </w:t>
            </w:r>
            <w:r w:rsidRPr="003D5DB8">
              <w:rPr>
                <w:bCs/>
                <w:sz w:val="24"/>
                <w:szCs w:val="24"/>
              </w:rPr>
              <w:fldChar w:fldCharType="begin"/>
            </w:r>
            <w:r w:rsidRPr="003D5DB8">
              <w:rPr>
                <w:bCs/>
              </w:rPr>
              <w:instrText xml:space="preserve"> PAGE </w:instrText>
            </w:r>
            <w:r w:rsidRPr="003D5DB8">
              <w:rPr>
                <w:bCs/>
                <w:sz w:val="24"/>
                <w:szCs w:val="24"/>
              </w:rPr>
              <w:fldChar w:fldCharType="separate"/>
            </w:r>
            <w:r w:rsidR="00180B4B">
              <w:rPr>
                <w:bCs/>
                <w:noProof/>
              </w:rPr>
              <w:t>4</w:t>
            </w:r>
            <w:r w:rsidRPr="003D5DB8">
              <w:rPr>
                <w:bCs/>
                <w:sz w:val="24"/>
                <w:szCs w:val="24"/>
              </w:rPr>
              <w:fldChar w:fldCharType="end"/>
            </w:r>
            <w:r w:rsidRPr="003D5DB8">
              <w:t xml:space="preserve"> of </w:t>
            </w:r>
            <w:r w:rsidRPr="003D5DB8">
              <w:rPr>
                <w:bCs/>
                <w:sz w:val="24"/>
                <w:szCs w:val="24"/>
              </w:rPr>
              <w:fldChar w:fldCharType="begin"/>
            </w:r>
            <w:r w:rsidRPr="003D5DB8">
              <w:rPr>
                <w:bCs/>
              </w:rPr>
              <w:instrText xml:space="preserve"> NUMPAGES  </w:instrText>
            </w:r>
            <w:r w:rsidRPr="003D5DB8">
              <w:rPr>
                <w:bCs/>
                <w:sz w:val="24"/>
                <w:szCs w:val="24"/>
              </w:rPr>
              <w:fldChar w:fldCharType="separate"/>
            </w:r>
            <w:r w:rsidR="00180B4B">
              <w:rPr>
                <w:bCs/>
                <w:noProof/>
              </w:rPr>
              <w:t>27</w:t>
            </w:r>
            <w:r w:rsidRPr="003D5DB8">
              <w:rPr>
                <w:bCs/>
                <w:sz w:val="24"/>
                <w:szCs w:val="24"/>
              </w:rPr>
              <w:fldChar w:fldCharType="end"/>
            </w:r>
          </w:sdtContent>
        </w:sdt>
      </w:sdtContent>
    </w:sdt>
  </w:p>
  <w:p w:rsidR="0018395F" w:rsidRDefault="0018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33" w:rsidRDefault="00367533" w:rsidP="00955A14">
      <w:pPr>
        <w:spacing w:after="0" w:line="240" w:lineRule="auto"/>
      </w:pPr>
      <w:r>
        <w:separator/>
      </w:r>
    </w:p>
  </w:footnote>
  <w:footnote w:type="continuationSeparator" w:id="0">
    <w:p w:rsidR="00367533" w:rsidRDefault="00367533" w:rsidP="00955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FD0"/>
    <w:multiLevelType w:val="hybridMultilevel"/>
    <w:tmpl w:val="027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505BE"/>
    <w:multiLevelType w:val="hybridMultilevel"/>
    <w:tmpl w:val="DC98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51D1"/>
    <w:multiLevelType w:val="hybridMultilevel"/>
    <w:tmpl w:val="152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11AB0"/>
    <w:multiLevelType w:val="multilevel"/>
    <w:tmpl w:val="231A1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E27AF"/>
    <w:multiLevelType w:val="hybridMultilevel"/>
    <w:tmpl w:val="0032C9F8"/>
    <w:lvl w:ilvl="0" w:tplc="BA4A1C02">
      <w:start w:val="1"/>
      <w:numFmt w:val="bullet"/>
      <w:lvlText w:val=""/>
      <w:lvlJc w:val="left"/>
      <w:pPr>
        <w:ind w:left="885" w:hanging="52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638AC"/>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956CF"/>
    <w:multiLevelType w:val="hybridMultilevel"/>
    <w:tmpl w:val="C4B2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F3E23"/>
    <w:multiLevelType w:val="hybridMultilevel"/>
    <w:tmpl w:val="F5020288"/>
    <w:lvl w:ilvl="0" w:tplc="94C6D32C">
      <w:start w:val="1"/>
      <w:numFmt w:val="decimal"/>
      <w:pStyle w:val="Heading1"/>
      <w:lvlText w:val="%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color w:val="auto"/>
        <w:spacing w:val="0"/>
        <w:w w:val="100"/>
        <w:kern w:val="0"/>
        <w:position w:val="0"/>
        <w:sz w:val="24"/>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C6720"/>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368C5"/>
    <w:multiLevelType w:val="hybridMultilevel"/>
    <w:tmpl w:val="DE6C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2"/>
  </w:num>
  <w:num w:numId="6">
    <w:abstractNumId w:val="3"/>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91"/>
    <w:rsid w:val="00001506"/>
    <w:rsid w:val="0000582A"/>
    <w:rsid w:val="00006991"/>
    <w:rsid w:val="00007BFB"/>
    <w:rsid w:val="0001046D"/>
    <w:rsid w:val="00014177"/>
    <w:rsid w:val="00015EEA"/>
    <w:rsid w:val="000169DF"/>
    <w:rsid w:val="000243D7"/>
    <w:rsid w:val="00025550"/>
    <w:rsid w:val="00031A73"/>
    <w:rsid w:val="00031C6E"/>
    <w:rsid w:val="000341EF"/>
    <w:rsid w:val="00042753"/>
    <w:rsid w:val="0004353A"/>
    <w:rsid w:val="00043DCE"/>
    <w:rsid w:val="00047581"/>
    <w:rsid w:val="00050A57"/>
    <w:rsid w:val="00060051"/>
    <w:rsid w:val="00061AD3"/>
    <w:rsid w:val="00066914"/>
    <w:rsid w:val="0007302D"/>
    <w:rsid w:val="0007549C"/>
    <w:rsid w:val="000879B5"/>
    <w:rsid w:val="00087F1C"/>
    <w:rsid w:val="00090C74"/>
    <w:rsid w:val="00091237"/>
    <w:rsid w:val="000924DA"/>
    <w:rsid w:val="00094492"/>
    <w:rsid w:val="00096419"/>
    <w:rsid w:val="000969F0"/>
    <w:rsid w:val="000976D6"/>
    <w:rsid w:val="00097C46"/>
    <w:rsid w:val="000A2A00"/>
    <w:rsid w:val="000A464F"/>
    <w:rsid w:val="000A46BF"/>
    <w:rsid w:val="000A6B59"/>
    <w:rsid w:val="000A7855"/>
    <w:rsid w:val="000B04A9"/>
    <w:rsid w:val="000B2C6F"/>
    <w:rsid w:val="000B43CD"/>
    <w:rsid w:val="000B677F"/>
    <w:rsid w:val="000B759F"/>
    <w:rsid w:val="000C071B"/>
    <w:rsid w:val="000C0893"/>
    <w:rsid w:val="000C2CA1"/>
    <w:rsid w:val="000C3A3E"/>
    <w:rsid w:val="000C79E3"/>
    <w:rsid w:val="000D0D53"/>
    <w:rsid w:val="000D5DF2"/>
    <w:rsid w:val="000D6DC4"/>
    <w:rsid w:val="000D75A4"/>
    <w:rsid w:val="000D79F7"/>
    <w:rsid w:val="000E078A"/>
    <w:rsid w:val="000E23D4"/>
    <w:rsid w:val="000E5B4B"/>
    <w:rsid w:val="000F01DE"/>
    <w:rsid w:val="001006AC"/>
    <w:rsid w:val="00102D10"/>
    <w:rsid w:val="001048CF"/>
    <w:rsid w:val="00110C32"/>
    <w:rsid w:val="00110EC4"/>
    <w:rsid w:val="00114929"/>
    <w:rsid w:val="00115542"/>
    <w:rsid w:val="00120C5E"/>
    <w:rsid w:val="00120E56"/>
    <w:rsid w:val="00122694"/>
    <w:rsid w:val="00122F3F"/>
    <w:rsid w:val="00123D07"/>
    <w:rsid w:val="00125678"/>
    <w:rsid w:val="00125EC3"/>
    <w:rsid w:val="00130D73"/>
    <w:rsid w:val="0013572F"/>
    <w:rsid w:val="0013712F"/>
    <w:rsid w:val="00140EEF"/>
    <w:rsid w:val="001424EF"/>
    <w:rsid w:val="00144897"/>
    <w:rsid w:val="001448DC"/>
    <w:rsid w:val="00145694"/>
    <w:rsid w:val="0014644C"/>
    <w:rsid w:val="00146607"/>
    <w:rsid w:val="00150808"/>
    <w:rsid w:val="00153252"/>
    <w:rsid w:val="00153D29"/>
    <w:rsid w:val="0015499E"/>
    <w:rsid w:val="00155A26"/>
    <w:rsid w:val="00156461"/>
    <w:rsid w:val="00157362"/>
    <w:rsid w:val="0016143D"/>
    <w:rsid w:val="00167910"/>
    <w:rsid w:val="00170F7E"/>
    <w:rsid w:val="00177174"/>
    <w:rsid w:val="00180B4B"/>
    <w:rsid w:val="0018395F"/>
    <w:rsid w:val="001878B5"/>
    <w:rsid w:val="001907F8"/>
    <w:rsid w:val="00192400"/>
    <w:rsid w:val="0019310F"/>
    <w:rsid w:val="001939BF"/>
    <w:rsid w:val="00194C36"/>
    <w:rsid w:val="001950AE"/>
    <w:rsid w:val="001976A2"/>
    <w:rsid w:val="001A0A5A"/>
    <w:rsid w:val="001A4283"/>
    <w:rsid w:val="001A6B84"/>
    <w:rsid w:val="001B28FF"/>
    <w:rsid w:val="001B2DF1"/>
    <w:rsid w:val="001B558F"/>
    <w:rsid w:val="001C0E7F"/>
    <w:rsid w:val="001C45C7"/>
    <w:rsid w:val="001C47C3"/>
    <w:rsid w:val="001C6B91"/>
    <w:rsid w:val="001D6145"/>
    <w:rsid w:val="001D7099"/>
    <w:rsid w:val="001D7567"/>
    <w:rsid w:val="001E2F9E"/>
    <w:rsid w:val="001E37BB"/>
    <w:rsid w:val="001E5E91"/>
    <w:rsid w:val="001F7F0B"/>
    <w:rsid w:val="0020052F"/>
    <w:rsid w:val="002041D8"/>
    <w:rsid w:val="00204B6D"/>
    <w:rsid w:val="002061E8"/>
    <w:rsid w:val="00206B4F"/>
    <w:rsid w:val="002109F1"/>
    <w:rsid w:val="0021152C"/>
    <w:rsid w:val="002143B4"/>
    <w:rsid w:val="00215FA0"/>
    <w:rsid w:val="00216F7C"/>
    <w:rsid w:val="002172C1"/>
    <w:rsid w:val="00223829"/>
    <w:rsid w:val="00227C54"/>
    <w:rsid w:val="00230D50"/>
    <w:rsid w:val="002326BF"/>
    <w:rsid w:val="002337C5"/>
    <w:rsid w:val="0023554B"/>
    <w:rsid w:val="00241348"/>
    <w:rsid w:val="00242731"/>
    <w:rsid w:val="00242CF1"/>
    <w:rsid w:val="00251203"/>
    <w:rsid w:val="00253DD5"/>
    <w:rsid w:val="002567F3"/>
    <w:rsid w:val="00261718"/>
    <w:rsid w:val="00265FB7"/>
    <w:rsid w:val="002667C0"/>
    <w:rsid w:val="002746D6"/>
    <w:rsid w:val="002757E3"/>
    <w:rsid w:val="0027604F"/>
    <w:rsid w:val="00277380"/>
    <w:rsid w:val="00281A09"/>
    <w:rsid w:val="00281B34"/>
    <w:rsid w:val="00281D8D"/>
    <w:rsid w:val="00283070"/>
    <w:rsid w:val="00283C24"/>
    <w:rsid w:val="00292737"/>
    <w:rsid w:val="002A1359"/>
    <w:rsid w:val="002A5420"/>
    <w:rsid w:val="002A6CE1"/>
    <w:rsid w:val="002B12F3"/>
    <w:rsid w:val="002B21F0"/>
    <w:rsid w:val="002B4B89"/>
    <w:rsid w:val="002B77C7"/>
    <w:rsid w:val="002C1C32"/>
    <w:rsid w:val="002C4B11"/>
    <w:rsid w:val="002C5789"/>
    <w:rsid w:val="002C5EAE"/>
    <w:rsid w:val="002C5F81"/>
    <w:rsid w:val="002C6A1B"/>
    <w:rsid w:val="002D1D8C"/>
    <w:rsid w:val="002D21EF"/>
    <w:rsid w:val="002D30A9"/>
    <w:rsid w:val="002D7E66"/>
    <w:rsid w:val="002E2527"/>
    <w:rsid w:val="002E4554"/>
    <w:rsid w:val="002E46A2"/>
    <w:rsid w:val="002E4EC4"/>
    <w:rsid w:val="002F0CA6"/>
    <w:rsid w:val="002F2621"/>
    <w:rsid w:val="002F4A6B"/>
    <w:rsid w:val="002F5B62"/>
    <w:rsid w:val="00300164"/>
    <w:rsid w:val="0030450E"/>
    <w:rsid w:val="003050DF"/>
    <w:rsid w:val="003064B1"/>
    <w:rsid w:val="003077E6"/>
    <w:rsid w:val="003103E7"/>
    <w:rsid w:val="003112E5"/>
    <w:rsid w:val="00311A85"/>
    <w:rsid w:val="00314F71"/>
    <w:rsid w:val="00316A8C"/>
    <w:rsid w:val="0032201C"/>
    <w:rsid w:val="0032241A"/>
    <w:rsid w:val="003309E5"/>
    <w:rsid w:val="0033766C"/>
    <w:rsid w:val="003454EB"/>
    <w:rsid w:val="0035138F"/>
    <w:rsid w:val="00351CD0"/>
    <w:rsid w:val="00362457"/>
    <w:rsid w:val="00366526"/>
    <w:rsid w:val="00367533"/>
    <w:rsid w:val="00370D30"/>
    <w:rsid w:val="003716C0"/>
    <w:rsid w:val="00371B98"/>
    <w:rsid w:val="00371BE9"/>
    <w:rsid w:val="003722FC"/>
    <w:rsid w:val="00373589"/>
    <w:rsid w:val="003808DF"/>
    <w:rsid w:val="00381A31"/>
    <w:rsid w:val="00381C08"/>
    <w:rsid w:val="003843E4"/>
    <w:rsid w:val="00384FFA"/>
    <w:rsid w:val="00385038"/>
    <w:rsid w:val="00387CB2"/>
    <w:rsid w:val="00387CE7"/>
    <w:rsid w:val="00391559"/>
    <w:rsid w:val="00392811"/>
    <w:rsid w:val="00393482"/>
    <w:rsid w:val="003A7920"/>
    <w:rsid w:val="003B024B"/>
    <w:rsid w:val="003B2229"/>
    <w:rsid w:val="003B3E3B"/>
    <w:rsid w:val="003B51FC"/>
    <w:rsid w:val="003B5956"/>
    <w:rsid w:val="003C09E7"/>
    <w:rsid w:val="003C1700"/>
    <w:rsid w:val="003C35D5"/>
    <w:rsid w:val="003C7BB2"/>
    <w:rsid w:val="003D0661"/>
    <w:rsid w:val="003D23DB"/>
    <w:rsid w:val="003D322E"/>
    <w:rsid w:val="003D39D3"/>
    <w:rsid w:val="003D4216"/>
    <w:rsid w:val="003D45C5"/>
    <w:rsid w:val="003D5DB8"/>
    <w:rsid w:val="003E1A2F"/>
    <w:rsid w:val="003E2634"/>
    <w:rsid w:val="003E4677"/>
    <w:rsid w:val="003E654F"/>
    <w:rsid w:val="003E6653"/>
    <w:rsid w:val="003E6A07"/>
    <w:rsid w:val="003E7A3A"/>
    <w:rsid w:val="003F37A3"/>
    <w:rsid w:val="003F3C66"/>
    <w:rsid w:val="003F41D0"/>
    <w:rsid w:val="003F6A2D"/>
    <w:rsid w:val="003F6AE7"/>
    <w:rsid w:val="00402485"/>
    <w:rsid w:val="00405663"/>
    <w:rsid w:val="004079EF"/>
    <w:rsid w:val="00413231"/>
    <w:rsid w:val="004142AB"/>
    <w:rsid w:val="004150F1"/>
    <w:rsid w:val="004246E3"/>
    <w:rsid w:val="004266A5"/>
    <w:rsid w:val="00431C1D"/>
    <w:rsid w:val="00433808"/>
    <w:rsid w:val="00434A4E"/>
    <w:rsid w:val="00440B78"/>
    <w:rsid w:val="0044309E"/>
    <w:rsid w:val="00444603"/>
    <w:rsid w:val="00444E99"/>
    <w:rsid w:val="00444FF7"/>
    <w:rsid w:val="00451F6B"/>
    <w:rsid w:val="00455E47"/>
    <w:rsid w:val="00456758"/>
    <w:rsid w:val="004633AB"/>
    <w:rsid w:val="00463A0B"/>
    <w:rsid w:val="00470509"/>
    <w:rsid w:val="00473872"/>
    <w:rsid w:val="00482609"/>
    <w:rsid w:val="00492887"/>
    <w:rsid w:val="00494D03"/>
    <w:rsid w:val="00496392"/>
    <w:rsid w:val="004A3AB9"/>
    <w:rsid w:val="004A5359"/>
    <w:rsid w:val="004A689E"/>
    <w:rsid w:val="004B15D2"/>
    <w:rsid w:val="004B3727"/>
    <w:rsid w:val="004C2220"/>
    <w:rsid w:val="004C3430"/>
    <w:rsid w:val="004C6701"/>
    <w:rsid w:val="004D241F"/>
    <w:rsid w:val="004D4B61"/>
    <w:rsid w:val="004E3B82"/>
    <w:rsid w:val="004E47FE"/>
    <w:rsid w:val="004E6C9F"/>
    <w:rsid w:val="004E7352"/>
    <w:rsid w:val="004F0712"/>
    <w:rsid w:val="004F3AC9"/>
    <w:rsid w:val="004F41D0"/>
    <w:rsid w:val="004F7A48"/>
    <w:rsid w:val="00500660"/>
    <w:rsid w:val="005008C2"/>
    <w:rsid w:val="00501833"/>
    <w:rsid w:val="00501BC1"/>
    <w:rsid w:val="005022FD"/>
    <w:rsid w:val="0050354B"/>
    <w:rsid w:val="00504A0E"/>
    <w:rsid w:val="005061AB"/>
    <w:rsid w:val="00506D02"/>
    <w:rsid w:val="00512A50"/>
    <w:rsid w:val="0051524F"/>
    <w:rsid w:val="00515691"/>
    <w:rsid w:val="00516629"/>
    <w:rsid w:val="0051663E"/>
    <w:rsid w:val="00523DF3"/>
    <w:rsid w:val="00525118"/>
    <w:rsid w:val="005254E5"/>
    <w:rsid w:val="00530E63"/>
    <w:rsid w:val="0053375D"/>
    <w:rsid w:val="0053443F"/>
    <w:rsid w:val="00534F72"/>
    <w:rsid w:val="00537539"/>
    <w:rsid w:val="00545209"/>
    <w:rsid w:val="00545A14"/>
    <w:rsid w:val="00554D3B"/>
    <w:rsid w:val="00567BFE"/>
    <w:rsid w:val="005713D9"/>
    <w:rsid w:val="00576C1D"/>
    <w:rsid w:val="00576C87"/>
    <w:rsid w:val="00576DB2"/>
    <w:rsid w:val="00577909"/>
    <w:rsid w:val="00581478"/>
    <w:rsid w:val="00582A1A"/>
    <w:rsid w:val="005838C8"/>
    <w:rsid w:val="00584636"/>
    <w:rsid w:val="00596998"/>
    <w:rsid w:val="00596ACC"/>
    <w:rsid w:val="00597C16"/>
    <w:rsid w:val="005A0740"/>
    <w:rsid w:val="005B1161"/>
    <w:rsid w:val="005B34AC"/>
    <w:rsid w:val="005B4042"/>
    <w:rsid w:val="005B4725"/>
    <w:rsid w:val="005C01D6"/>
    <w:rsid w:val="005C1835"/>
    <w:rsid w:val="005C39E2"/>
    <w:rsid w:val="005C4014"/>
    <w:rsid w:val="005C4943"/>
    <w:rsid w:val="005D2E57"/>
    <w:rsid w:val="005D2F85"/>
    <w:rsid w:val="005D4A4D"/>
    <w:rsid w:val="005D6158"/>
    <w:rsid w:val="005D6DFC"/>
    <w:rsid w:val="005D6F6B"/>
    <w:rsid w:val="005D77BF"/>
    <w:rsid w:val="005E773F"/>
    <w:rsid w:val="005F097A"/>
    <w:rsid w:val="005F52D4"/>
    <w:rsid w:val="005F63B6"/>
    <w:rsid w:val="006025A2"/>
    <w:rsid w:val="00605A3B"/>
    <w:rsid w:val="00605CC4"/>
    <w:rsid w:val="006071B6"/>
    <w:rsid w:val="00611D1F"/>
    <w:rsid w:val="006158EF"/>
    <w:rsid w:val="00615E12"/>
    <w:rsid w:val="006204CC"/>
    <w:rsid w:val="00621236"/>
    <w:rsid w:val="006222C7"/>
    <w:rsid w:val="006236BF"/>
    <w:rsid w:val="0062551B"/>
    <w:rsid w:val="0063046D"/>
    <w:rsid w:val="00630EDC"/>
    <w:rsid w:val="0063365E"/>
    <w:rsid w:val="006340E2"/>
    <w:rsid w:val="0063496D"/>
    <w:rsid w:val="00635855"/>
    <w:rsid w:val="00636C13"/>
    <w:rsid w:val="00640323"/>
    <w:rsid w:val="00641A34"/>
    <w:rsid w:val="006428F0"/>
    <w:rsid w:val="00642C69"/>
    <w:rsid w:val="00642F5C"/>
    <w:rsid w:val="00643A70"/>
    <w:rsid w:val="0064407C"/>
    <w:rsid w:val="0064421C"/>
    <w:rsid w:val="006474C7"/>
    <w:rsid w:val="00647CB4"/>
    <w:rsid w:val="00650BEB"/>
    <w:rsid w:val="00653A9A"/>
    <w:rsid w:val="00656D3F"/>
    <w:rsid w:val="00661613"/>
    <w:rsid w:val="00663E3F"/>
    <w:rsid w:val="0066570D"/>
    <w:rsid w:val="00665EDE"/>
    <w:rsid w:val="0066711C"/>
    <w:rsid w:val="00673F05"/>
    <w:rsid w:val="0067461D"/>
    <w:rsid w:val="00676D16"/>
    <w:rsid w:val="00677C02"/>
    <w:rsid w:val="00681835"/>
    <w:rsid w:val="006841AA"/>
    <w:rsid w:val="006844B6"/>
    <w:rsid w:val="006845B1"/>
    <w:rsid w:val="00684614"/>
    <w:rsid w:val="00685284"/>
    <w:rsid w:val="00690A9A"/>
    <w:rsid w:val="00692324"/>
    <w:rsid w:val="006A34AC"/>
    <w:rsid w:val="006A4E21"/>
    <w:rsid w:val="006A5906"/>
    <w:rsid w:val="006A711C"/>
    <w:rsid w:val="006A7666"/>
    <w:rsid w:val="006C0936"/>
    <w:rsid w:val="006C1495"/>
    <w:rsid w:val="006C422B"/>
    <w:rsid w:val="006D16F2"/>
    <w:rsid w:val="006D305D"/>
    <w:rsid w:val="006D7B92"/>
    <w:rsid w:val="006F5B20"/>
    <w:rsid w:val="006F64D3"/>
    <w:rsid w:val="00701FC2"/>
    <w:rsid w:val="00703919"/>
    <w:rsid w:val="0070681E"/>
    <w:rsid w:val="00706847"/>
    <w:rsid w:val="00711D57"/>
    <w:rsid w:val="00713F8B"/>
    <w:rsid w:val="007144F4"/>
    <w:rsid w:val="0071740D"/>
    <w:rsid w:val="0072190B"/>
    <w:rsid w:val="00721BEB"/>
    <w:rsid w:val="00724C0B"/>
    <w:rsid w:val="007256EB"/>
    <w:rsid w:val="00726441"/>
    <w:rsid w:val="00727AB4"/>
    <w:rsid w:val="00733B9B"/>
    <w:rsid w:val="007358DB"/>
    <w:rsid w:val="00736E3D"/>
    <w:rsid w:val="007406F6"/>
    <w:rsid w:val="00741224"/>
    <w:rsid w:val="00745191"/>
    <w:rsid w:val="007479F7"/>
    <w:rsid w:val="00750621"/>
    <w:rsid w:val="00756770"/>
    <w:rsid w:val="0076277E"/>
    <w:rsid w:val="00762E4E"/>
    <w:rsid w:val="0076309C"/>
    <w:rsid w:val="0076336A"/>
    <w:rsid w:val="00763540"/>
    <w:rsid w:val="00766635"/>
    <w:rsid w:val="007755CE"/>
    <w:rsid w:val="00776A16"/>
    <w:rsid w:val="00776CB0"/>
    <w:rsid w:val="007775D2"/>
    <w:rsid w:val="00777C12"/>
    <w:rsid w:val="00780FE5"/>
    <w:rsid w:val="00782650"/>
    <w:rsid w:val="00790FA4"/>
    <w:rsid w:val="00792884"/>
    <w:rsid w:val="0079309E"/>
    <w:rsid w:val="0079575F"/>
    <w:rsid w:val="00795FBD"/>
    <w:rsid w:val="007A02FA"/>
    <w:rsid w:val="007B173C"/>
    <w:rsid w:val="007B2FD7"/>
    <w:rsid w:val="007B3023"/>
    <w:rsid w:val="007B7931"/>
    <w:rsid w:val="007C00E6"/>
    <w:rsid w:val="007C0326"/>
    <w:rsid w:val="007C53DF"/>
    <w:rsid w:val="007C6657"/>
    <w:rsid w:val="007D0883"/>
    <w:rsid w:val="007D3B64"/>
    <w:rsid w:val="007D3F23"/>
    <w:rsid w:val="007D5D03"/>
    <w:rsid w:val="007E079A"/>
    <w:rsid w:val="007E0CC2"/>
    <w:rsid w:val="007E23A3"/>
    <w:rsid w:val="007E58D4"/>
    <w:rsid w:val="007E6663"/>
    <w:rsid w:val="007F0D94"/>
    <w:rsid w:val="007F2A45"/>
    <w:rsid w:val="007F2FCE"/>
    <w:rsid w:val="007F3FF3"/>
    <w:rsid w:val="007F6C24"/>
    <w:rsid w:val="00800E61"/>
    <w:rsid w:val="0080327C"/>
    <w:rsid w:val="008057BD"/>
    <w:rsid w:val="00805C6A"/>
    <w:rsid w:val="0080641F"/>
    <w:rsid w:val="00812C6B"/>
    <w:rsid w:val="008171F3"/>
    <w:rsid w:val="00821EA8"/>
    <w:rsid w:val="00821FC4"/>
    <w:rsid w:val="00825450"/>
    <w:rsid w:val="00830214"/>
    <w:rsid w:val="0083193A"/>
    <w:rsid w:val="008353E5"/>
    <w:rsid w:val="00835427"/>
    <w:rsid w:val="00836E17"/>
    <w:rsid w:val="00837C1C"/>
    <w:rsid w:val="00840FF5"/>
    <w:rsid w:val="00844A9D"/>
    <w:rsid w:val="00847EE9"/>
    <w:rsid w:val="00851791"/>
    <w:rsid w:val="0085251A"/>
    <w:rsid w:val="00854B32"/>
    <w:rsid w:val="00857C9A"/>
    <w:rsid w:val="00861543"/>
    <w:rsid w:val="00873384"/>
    <w:rsid w:val="00873B12"/>
    <w:rsid w:val="00876825"/>
    <w:rsid w:val="00876CC9"/>
    <w:rsid w:val="00877828"/>
    <w:rsid w:val="00881802"/>
    <w:rsid w:val="008841BE"/>
    <w:rsid w:val="00884EBA"/>
    <w:rsid w:val="008873CF"/>
    <w:rsid w:val="008920FC"/>
    <w:rsid w:val="0089501B"/>
    <w:rsid w:val="00895FB8"/>
    <w:rsid w:val="008A1922"/>
    <w:rsid w:val="008A33C0"/>
    <w:rsid w:val="008A4E33"/>
    <w:rsid w:val="008A6A30"/>
    <w:rsid w:val="008B4EC9"/>
    <w:rsid w:val="008B6125"/>
    <w:rsid w:val="008B7C19"/>
    <w:rsid w:val="008C0ED0"/>
    <w:rsid w:val="008C22FF"/>
    <w:rsid w:val="008C67F2"/>
    <w:rsid w:val="008C7A51"/>
    <w:rsid w:val="008D1891"/>
    <w:rsid w:val="008D4FF5"/>
    <w:rsid w:val="008D69CC"/>
    <w:rsid w:val="008D73F9"/>
    <w:rsid w:val="008E0261"/>
    <w:rsid w:val="008E0A44"/>
    <w:rsid w:val="008E0D10"/>
    <w:rsid w:val="008E1711"/>
    <w:rsid w:val="008E258B"/>
    <w:rsid w:val="008E3399"/>
    <w:rsid w:val="008E3D5E"/>
    <w:rsid w:val="008E5E1E"/>
    <w:rsid w:val="008F331B"/>
    <w:rsid w:val="008F4CA1"/>
    <w:rsid w:val="008F4DA7"/>
    <w:rsid w:val="008F549E"/>
    <w:rsid w:val="008F6099"/>
    <w:rsid w:val="008F7865"/>
    <w:rsid w:val="00904F04"/>
    <w:rsid w:val="00907874"/>
    <w:rsid w:val="00911A3B"/>
    <w:rsid w:val="00912590"/>
    <w:rsid w:val="00914264"/>
    <w:rsid w:val="00922F9A"/>
    <w:rsid w:val="009230CE"/>
    <w:rsid w:val="0092412B"/>
    <w:rsid w:val="00926787"/>
    <w:rsid w:val="00931430"/>
    <w:rsid w:val="00931EC4"/>
    <w:rsid w:val="00933933"/>
    <w:rsid w:val="009354F5"/>
    <w:rsid w:val="009374BF"/>
    <w:rsid w:val="00942BA1"/>
    <w:rsid w:val="00944532"/>
    <w:rsid w:val="00951AE5"/>
    <w:rsid w:val="00953A11"/>
    <w:rsid w:val="00953E98"/>
    <w:rsid w:val="00955A14"/>
    <w:rsid w:val="00957F3C"/>
    <w:rsid w:val="009602E8"/>
    <w:rsid w:val="00961365"/>
    <w:rsid w:val="00973E10"/>
    <w:rsid w:val="00981A63"/>
    <w:rsid w:val="00981D81"/>
    <w:rsid w:val="00982742"/>
    <w:rsid w:val="00982B8F"/>
    <w:rsid w:val="00984422"/>
    <w:rsid w:val="00986882"/>
    <w:rsid w:val="00990B60"/>
    <w:rsid w:val="00990B6C"/>
    <w:rsid w:val="00991186"/>
    <w:rsid w:val="009920E4"/>
    <w:rsid w:val="0099278A"/>
    <w:rsid w:val="009956DF"/>
    <w:rsid w:val="009970A8"/>
    <w:rsid w:val="009A1775"/>
    <w:rsid w:val="009A18F7"/>
    <w:rsid w:val="009A381A"/>
    <w:rsid w:val="009A5B3E"/>
    <w:rsid w:val="009A6526"/>
    <w:rsid w:val="009B271C"/>
    <w:rsid w:val="009B4424"/>
    <w:rsid w:val="009B51E1"/>
    <w:rsid w:val="009B74D5"/>
    <w:rsid w:val="009C4F61"/>
    <w:rsid w:val="009C530D"/>
    <w:rsid w:val="009C78F7"/>
    <w:rsid w:val="009D3D51"/>
    <w:rsid w:val="009D43F0"/>
    <w:rsid w:val="009D5F04"/>
    <w:rsid w:val="009D6945"/>
    <w:rsid w:val="009E60A5"/>
    <w:rsid w:val="009E7255"/>
    <w:rsid w:val="00A1458F"/>
    <w:rsid w:val="00A20E04"/>
    <w:rsid w:val="00A21659"/>
    <w:rsid w:val="00A2294F"/>
    <w:rsid w:val="00A2559F"/>
    <w:rsid w:val="00A27620"/>
    <w:rsid w:val="00A36EA5"/>
    <w:rsid w:val="00A37419"/>
    <w:rsid w:val="00A37A4E"/>
    <w:rsid w:val="00A41A02"/>
    <w:rsid w:val="00A43156"/>
    <w:rsid w:val="00A53A5B"/>
    <w:rsid w:val="00A55692"/>
    <w:rsid w:val="00A560A0"/>
    <w:rsid w:val="00A56843"/>
    <w:rsid w:val="00A57C3C"/>
    <w:rsid w:val="00A57D45"/>
    <w:rsid w:val="00A60112"/>
    <w:rsid w:val="00A61214"/>
    <w:rsid w:val="00A62EF9"/>
    <w:rsid w:val="00A66C78"/>
    <w:rsid w:val="00A76232"/>
    <w:rsid w:val="00A773A4"/>
    <w:rsid w:val="00A80076"/>
    <w:rsid w:val="00A826ED"/>
    <w:rsid w:val="00A836BD"/>
    <w:rsid w:val="00A85599"/>
    <w:rsid w:val="00A9069E"/>
    <w:rsid w:val="00A969DB"/>
    <w:rsid w:val="00AA4B84"/>
    <w:rsid w:val="00AA69CE"/>
    <w:rsid w:val="00AB278E"/>
    <w:rsid w:val="00AB6376"/>
    <w:rsid w:val="00AB6DF9"/>
    <w:rsid w:val="00AC35AB"/>
    <w:rsid w:val="00AC59CB"/>
    <w:rsid w:val="00AC7E3B"/>
    <w:rsid w:val="00AD6098"/>
    <w:rsid w:val="00AD7CBB"/>
    <w:rsid w:val="00AE19D7"/>
    <w:rsid w:val="00AF10DC"/>
    <w:rsid w:val="00AF3C27"/>
    <w:rsid w:val="00AF4045"/>
    <w:rsid w:val="00AF74F5"/>
    <w:rsid w:val="00AF7F3B"/>
    <w:rsid w:val="00B016CF"/>
    <w:rsid w:val="00B042B2"/>
    <w:rsid w:val="00B051D8"/>
    <w:rsid w:val="00B12AB3"/>
    <w:rsid w:val="00B13E31"/>
    <w:rsid w:val="00B1698C"/>
    <w:rsid w:val="00B2083C"/>
    <w:rsid w:val="00B21C28"/>
    <w:rsid w:val="00B226CD"/>
    <w:rsid w:val="00B2646D"/>
    <w:rsid w:val="00B26574"/>
    <w:rsid w:val="00B269D4"/>
    <w:rsid w:val="00B30197"/>
    <w:rsid w:val="00B45043"/>
    <w:rsid w:val="00B455FD"/>
    <w:rsid w:val="00B50F17"/>
    <w:rsid w:val="00B514DA"/>
    <w:rsid w:val="00B52DB2"/>
    <w:rsid w:val="00B5307D"/>
    <w:rsid w:val="00B53C7B"/>
    <w:rsid w:val="00B57ECF"/>
    <w:rsid w:val="00B60383"/>
    <w:rsid w:val="00B60EA7"/>
    <w:rsid w:val="00B622CB"/>
    <w:rsid w:val="00B63385"/>
    <w:rsid w:val="00B65044"/>
    <w:rsid w:val="00B66223"/>
    <w:rsid w:val="00B66E93"/>
    <w:rsid w:val="00B754D3"/>
    <w:rsid w:val="00B77899"/>
    <w:rsid w:val="00B81E50"/>
    <w:rsid w:val="00B8210F"/>
    <w:rsid w:val="00B84201"/>
    <w:rsid w:val="00B86905"/>
    <w:rsid w:val="00B87EB2"/>
    <w:rsid w:val="00B9094B"/>
    <w:rsid w:val="00B911A8"/>
    <w:rsid w:val="00B937BC"/>
    <w:rsid w:val="00B93DA7"/>
    <w:rsid w:val="00B94F92"/>
    <w:rsid w:val="00BA186A"/>
    <w:rsid w:val="00BA2A80"/>
    <w:rsid w:val="00BA3E7D"/>
    <w:rsid w:val="00BA4B53"/>
    <w:rsid w:val="00BA72D1"/>
    <w:rsid w:val="00BB0707"/>
    <w:rsid w:val="00BB0F0E"/>
    <w:rsid w:val="00BB3361"/>
    <w:rsid w:val="00BB4B8C"/>
    <w:rsid w:val="00BB5345"/>
    <w:rsid w:val="00BC4626"/>
    <w:rsid w:val="00BC4A02"/>
    <w:rsid w:val="00BC5F70"/>
    <w:rsid w:val="00BC6C09"/>
    <w:rsid w:val="00BD15FF"/>
    <w:rsid w:val="00BF1A6E"/>
    <w:rsid w:val="00BF2638"/>
    <w:rsid w:val="00BF4929"/>
    <w:rsid w:val="00BF63AC"/>
    <w:rsid w:val="00BF6A4B"/>
    <w:rsid w:val="00BF77F1"/>
    <w:rsid w:val="00C01626"/>
    <w:rsid w:val="00C059C4"/>
    <w:rsid w:val="00C05E73"/>
    <w:rsid w:val="00C11679"/>
    <w:rsid w:val="00C14413"/>
    <w:rsid w:val="00C20E6B"/>
    <w:rsid w:val="00C220C3"/>
    <w:rsid w:val="00C23E8A"/>
    <w:rsid w:val="00C26E83"/>
    <w:rsid w:val="00C274D0"/>
    <w:rsid w:val="00C320BA"/>
    <w:rsid w:val="00C42338"/>
    <w:rsid w:val="00C42A39"/>
    <w:rsid w:val="00C42C87"/>
    <w:rsid w:val="00C45AC2"/>
    <w:rsid w:val="00C52CBE"/>
    <w:rsid w:val="00C54656"/>
    <w:rsid w:val="00C56C0F"/>
    <w:rsid w:val="00C57164"/>
    <w:rsid w:val="00C611A3"/>
    <w:rsid w:val="00C61DE0"/>
    <w:rsid w:val="00C65DF6"/>
    <w:rsid w:val="00C67B31"/>
    <w:rsid w:val="00C71C2E"/>
    <w:rsid w:val="00C71F19"/>
    <w:rsid w:val="00C71FBD"/>
    <w:rsid w:val="00C74791"/>
    <w:rsid w:val="00C76027"/>
    <w:rsid w:val="00C77F2D"/>
    <w:rsid w:val="00C849F5"/>
    <w:rsid w:val="00C84E44"/>
    <w:rsid w:val="00C8724E"/>
    <w:rsid w:val="00C9283D"/>
    <w:rsid w:val="00C92C7F"/>
    <w:rsid w:val="00C93B7C"/>
    <w:rsid w:val="00C93FC7"/>
    <w:rsid w:val="00C94F03"/>
    <w:rsid w:val="00C958EE"/>
    <w:rsid w:val="00C95AC3"/>
    <w:rsid w:val="00CA1EDB"/>
    <w:rsid w:val="00CA2CB1"/>
    <w:rsid w:val="00CA4EAF"/>
    <w:rsid w:val="00CA5971"/>
    <w:rsid w:val="00CA6FB3"/>
    <w:rsid w:val="00CA72F1"/>
    <w:rsid w:val="00CA78A5"/>
    <w:rsid w:val="00CB6AFF"/>
    <w:rsid w:val="00CB7A09"/>
    <w:rsid w:val="00CC1082"/>
    <w:rsid w:val="00CC1379"/>
    <w:rsid w:val="00CC166B"/>
    <w:rsid w:val="00CC1C57"/>
    <w:rsid w:val="00CC2008"/>
    <w:rsid w:val="00CC251B"/>
    <w:rsid w:val="00CC532F"/>
    <w:rsid w:val="00CC761D"/>
    <w:rsid w:val="00CD2A7E"/>
    <w:rsid w:val="00CD5002"/>
    <w:rsid w:val="00CE1F5E"/>
    <w:rsid w:val="00CE56C2"/>
    <w:rsid w:val="00CE5741"/>
    <w:rsid w:val="00CF0A75"/>
    <w:rsid w:val="00CF0CF8"/>
    <w:rsid w:val="00CF25AC"/>
    <w:rsid w:val="00CF41B0"/>
    <w:rsid w:val="00CF68B3"/>
    <w:rsid w:val="00CF6D43"/>
    <w:rsid w:val="00D02B6F"/>
    <w:rsid w:val="00D060A5"/>
    <w:rsid w:val="00D06649"/>
    <w:rsid w:val="00D104FE"/>
    <w:rsid w:val="00D13074"/>
    <w:rsid w:val="00D14018"/>
    <w:rsid w:val="00D1761A"/>
    <w:rsid w:val="00D20EEA"/>
    <w:rsid w:val="00D252D5"/>
    <w:rsid w:val="00D2684F"/>
    <w:rsid w:val="00D31CC6"/>
    <w:rsid w:val="00D34E1A"/>
    <w:rsid w:val="00D37ADF"/>
    <w:rsid w:val="00D4021A"/>
    <w:rsid w:val="00D51EEB"/>
    <w:rsid w:val="00D62FC8"/>
    <w:rsid w:val="00D648A4"/>
    <w:rsid w:val="00D67FA0"/>
    <w:rsid w:val="00D708B3"/>
    <w:rsid w:val="00D715C5"/>
    <w:rsid w:val="00D7278F"/>
    <w:rsid w:val="00D73C6C"/>
    <w:rsid w:val="00D74DB2"/>
    <w:rsid w:val="00D823D8"/>
    <w:rsid w:val="00D87422"/>
    <w:rsid w:val="00D879D4"/>
    <w:rsid w:val="00D90574"/>
    <w:rsid w:val="00D93127"/>
    <w:rsid w:val="00DA1FBB"/>
    <w:rsid w:val="00DA247A"/>
    <w:rsid w:val="00DA6936"/>
    <w:rsid w:val="00DA70CF"/>
    <w:rsid w:val="00DA71E9"/>
    <w:rsid w:val="00DA75B9"/>
    <w:rsid w:val="00DB22B3"/>
    <w:rsid w:val="00DB2559"/>
    <w:rsid w:val="00DB3ED1"/>
    <w:rsid w:val="00DB465B"/>
    <w:rsid w:val="00DB5919"/>
    <w:rsid w:val="00DB5C6F"/>
    <w:rsid w:val="00DC47F5"/>
    <w:rsid w:val="00DC5E1B"/>
    <w:rsid w:val="00DC697A"/>
    <w:rsid w:val="00DD071E"/>
    <w:rsid w:val="00DD3404"/>
    <w:rsid w:val="00DD4646"/>
    <w:rsid w:val="00DD530F"/>
    <w:rsid w:val="00DE2AD7"/>
    <w:rsid w:val="00DE376F"/>
    <w:rsid w:val="00DE4A3B"/>
    <w:rsid w:val="00DE6B8E"/>
    <w:rsid w:val="00DE7863"/>
    <w:rsid w:val="00DE7A04"/>
    <w:rsid w:val="00DF02BC"/>
    <w:rsid w:val="00DF19DA"/>
    <w:rsid w:val="00DF757B"/>
    <w:rsid w:val="00DF7993"/>
    <w:rsid w:val="00DF7BF1"/>
    <w:rsid w:val="00E037B4"/>
    <w:rsid w:val="00E040CE"/>
    <w:rsid w:val="00E047DA"/>
    <w:rsid w:val="00E05A2C"/>
    <w:rsid w:val="00E07F16"/>
    <w:rsid w:val="00E112EA"/>
    <w:rsid w:val="00E123E5"/>
    <w:rsid w:val="00E14DBE"/>
    <w:rsid w:val="00E27FE5"/>
    <w:rsid w:val="00E3175D"/>
    <w:rsid w:val="00E31A89"/>
    <w:rsid w:val="00E33586"/>
    <w:rsid w:val="00E4559F"/>
    <w:rsid w:val="00E47451"/>
    <w:rsid w:val="00E502D5"/>
    <w:rsid w:val="00E504C9"/>
    <w:rsid w:val="00E50FD2"/>
    <w:rsid w:val="00E52BA1"/>
    <w:rsid w:val="00E55B3D"/>
    <w:rsid w:val="00E63740"/>
    <w:rsid w:val="00E64BD3"/>
    <w:rsid w:val="00E65815"/>
    <w:rsid w:val="00E7081A"/>
    <w:rsid w:val="00E7203C"/>
    <w:rsid w:val="00E74192"/>
    <w:rsid w:val="00E80293"/>
    <w:rsid w:val="00E81810"/>
    <w:rsid w:val="00E819BF"/>
    <w:rsid w:val="00E83D92"/>
    <w:rsid w:val="00E862C2"/>
    <w:rsid w:val="00E86DF1"/>
    <w:rsid w:val="00E9040C"/>
    <w:rsid w:val="00E93344"/>
    <w:rsid w:val="00E933E0"/>
    <w:rsid w:val="00E93DE4"/>
    <w:rsid w:val="00E940A3"/>
    <w:rsid w:val="00E944A7"/>
    <w:rsid w:val="00E954B9"/>
    <w:rsid w:val="00EA125F"/>
    <w:rsid w:val="00EA21DF"/>
    <w:rsid w:val="00EA5C53"/>
    <w:rsid w:val="00EB31D7"/>
    <w:rsid w:val="00EB4986"/>
    <w:rsid w:val="00EB6709"/>
    <w:rsid w:val="00EB7026"/>
    <w:rsid w:val="00EC0C5D"/>
    <w:rsid w:val="00EC1354"/>
    <w:rsid w:val="00EC382E"/>
    <w:rsid w:val="00EC4673"/>
    <w:rsid w:val="00EC5240"/>
    <w:rsid w:val="00EC6304"/>
    <w:rsid w:val="00EC6C42"/>
    <w:rsid w:val="00EC76C1"/>
    <w:rsid w:val="00EC7789"/>
    <w:rsid w:val="00ED1DA8"/>
    <w:rsid w:val="00EE1615"/>
    <w:rsid w:val="00EE1ED6"/>
    <w:rsid w:val="00EE58F0"/>
    <w:rsid w:val="00EE629B"/>
    <w:rsid w:val="00EE74C5"/>
    <w:rsid w:val="00EF2E21"/>
    <w:rsid w:val="00EF3CD3"/>
    <w:rsid w:val="00EF5B1E"/>
    <w:rsid w:val="00F0025A"/>
    <w:rsid w:val="00F002F6"/>
    <w:rsid w:val="00F0084C"/>
    <w:rsid w:val="00F00AA0"/>
    <w:rsid w:val="00F00C39"/>
    <w:rsid w:val="00F15F60"/>
    <w:rsid w:val="00F16634"/>
    <w:rsid w:val="00F2099F"/>
    <w:rsid w:val="00F271F1"/>
    <w:rsid w:val="00F3000F"/>
    <w:rsid w:val="00F33754"/>
    <w:rsid w:val="00F33A72"/>
    <w:rsid w:val="00F449E4"/>
    <w:rsid w:val="00F44D6A"/>
    <w:rsid w:val="00F47AB2"/>
    <w:rsid w:val="00F510B5"/>
    <w:rsid w:val="00F52712"/>
    <w:rsid w:val="00F600C8"/>
    <w:rsid w:val="00F64E35"/>
    <w:rsid w:val="00F65530"/>
    <w:rsid w:val="00F66977"/>
    <w:rsid w:val="00F66B5F"/>
    <w:rsid w:val="00F675BB"/>
    <w:rsid w:val="00F757F1"/>
    <w:rsid w:val="00F7625F"/>
    <w:rsid w:val="00F76405"/>
    <w:rsid w:val="00F8401F"/>
    <w:rsid w:val="00F85010"/>
    <w:rsid w:val="00F858FE"/>
    <w:rsid w:val="00F90447"/>
    <w:rsid w:val="00F910FC"/>
    <w:rsid w:val="00F93081"/>
    <w:rsid w:val="00F95113"/>
    <w:rsid w:val="00FA0367"/>
    <w:rsid w:val="00FA13AD"/>
    <w:rsid w:val="00FA487C"/>
    <w:rsid w:val="00FA54BE"/>
    <w:rsid w:val="00FA5F0D"/>
    <w:rsid w:val="00FA6013"/>
    <w:rsid w:val="00FA71B6"/>
    <w:rsid w:val="00FA71FE"/>
    <w:rsid w:val="00FA75F8"/>
    <w:rsid w:val="00FA7809"/>
    <w:rsid w:val="00FB4759"/>
    <w:rsid w:val="00FB4D6B"/>
    <w:rsid w:val="00FB7DAF"/>
    <w:rsid w:val="00FC0FC5"/>
    <w:rsid w:val="00FC1913"/>
    <w:rsid w:val="00FC2526"/>
    <w:rsid w:val="00FD2DE1"/>
    <w:rsid w:val="00FE2194"/>
    <w:rsid w:val="00FE3514"/>
    <w:rsid w:val="00FE6FEA"/>
    <w:rsid w:val="00FF2333"/>
    <w:rsid w:val="00FF4CFE"/>
    <w:rsid w:val="00FF51D8"/>
    <w:rsid w:val="00FF5BBE"/>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2AB"/>
    <w:pPr>
      <w:keepNext/>
      <w:numPr>
        <w:numId w:val="3"/>
      </w:numPr>
      <w:spacing w:before="240" w:after="60" w:line="240" w:lineRule="auto"/>
      <w:outlineLvl w:val="0"/>
    </w:pPr>
    <w:rPr>
      <w:rFonts w:ascii="Calibri" w:eastAsia="Times New Roman" w:hAnsi="Calibri" w:cs="Calibri"/>
      <w:b/>
      <w:bCs/>
      <w:kern w:val="32"/>
      <w:sz w:val="24"/>
      <w:szCs w:val="24"/>
    </w:rPr>
  </w:style>
  <w:style w:type="paragraph" w:styleId="Heading2">
    <w:name w:val="heading 2"/>
    <w:basedOn w:val="Normal"/>
    <w:next w:val="Normal"/>
    <w:link w:val="Heading2Char"/>
    <w:uiPriority w:val="9"/>
    <w:semiHidden/>
    <w:unhideWhenUsed/>
    <w:qFormat/>
    <w:rsid w:val="007F0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9E4"/>
    <w:pPr>
      <w:ind w:left="720"/>
      <w:contextualSpacing/>
    </w:pPr>
  </w:style>
  <w:style w:type="character" w:styleId="Hyperlink">
    <w:name w:val="Hyperlink"/>
    <w:basedOn w:val="DefaultParagraphFont"/>
    <w:uiPriority w:val="99"/>
    <w:unhideWhenUsed/>
    <w:rsid w:val="00096419"/>
    <w:rPr>
      <w:color w:val="0000FF" w:themeColor="hyperlink"/>
      <w:u w:val="single"/>
    </w:rPr>
  </w:style>
  <w:style w:type="paragraph" w:customStyle="1" w:styleId="Default">
    <w:name w:val="Default"/>
    <w:rsid w:val="000964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09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19"/>
    <w:rPr>
      <w:rFonts w:ascii="Tahoma" w:hAnsi="Tahoma" w:cs="Tahoma"/>
      <w:sz w:val="16"/>
      <w:szCs w:val="16"/>
    </w:rPr>
  </w:style>
  <w:style w:type="character" w:customStyle="1" w:styleId="Heading1Char">
    <w:name w:val="Heading 1 Char"/>
    <w:basedOn w:val="DefaultParagraphFont"/>
    <w:link w:val="Heading1"/>
    <w:rsid w:val="004142AB"/>
    <w:rPr>
      <w:rFonts w:ascii="Calibri" w:eastAsia="Times New Roman" w:hAnsi="Calibri" w:cs="Calibri"/>
      <w:b/>
      <w:bCs/>
      <w:kern w:val="32"/>
      <w:sz w:val="24"/>
      <w:szCs w:val="24"/>
    </w:rPr>
  </w:style>
  <w:style w:type="character" w:customStyle="1" w:styleId="Heading2Char">
    <w:name w:val="Heading 2 Char"/>
    <w:basedOn w:val="DefaultParagraphFont"/>
    <w:link w:val="Heading2"/>
    <w:uiPriority w:val="9"/>
    <w:semiHidden/>
    <w:rsid w:val="007F0D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7F0D94"/>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0D9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F0D94"/>
    <w:pPr>
      <w:spacing w:after="120" w:line="480" w:lineRule="auto"/>
    </w:pPr>
  </w:style>
  <w:style w:type="character" w:customStyle="1" w:styleId="BodyText2Char">
    <w:name w:val="Body Text 2 Char"/>
    <w:basedOn w:val="DefaultParagraphFont"/>
    <w:link w:val="BodyText2"/>
    <w:uiPriority w:val="99"/>
    <w:semiHidden/>
    <w:rsid w:val="007F0D94"/>
  </w:style>
  <w:style w:type="paragraph" w:styleId="Header">
    <w:name w:val="header"/>
    <w:basedOn w:val="Normal"/>
    <w:link w:val="HeaderChar"/>
    <w:uiPriority w:val="99"/>
    <w:unhideWhenUsed/>
    <w:rsid w:val="009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14"/>
  </w:style>
  <w:style w:type="paragraph" w:styleId="Footer">
    <w:name w:val="footer"/>
    <w:basedOn w:val="Normal"/>
    <w:link w:val="FooterChar"/>
    <w:uiPriority w:val="99"/>
    <w:unhideWhenUsed/>
    <w:rsid w:val="009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14"/>
  </w:style>
  <w:style w:type="paragraph" w:styleId="TOC2">
    <w:name w:val="toc 2"/>
    <w:basedOn w:val="Normal"/>
    <w:next w:val="Normal"/>
    <w:autoRedefine/>
    <w:uiPriority w:val="39"/>
    <w:unhideWhenUsed/>
    <w:qFormat/>
    <w:rsid w:val="00955A14"/>
    <w:pPr>
      <w:spacing w:after="100"/>
      <w:ind w:left="220"/>
    </w:pPr>
  </w:style>
  <w:style w:type="paragraph" w:styleId="TOC1">
    <w:name w:val="toc 1"/>
    <w:basedOn w:val="Normal"/>
    <w:next w:val="Normal"/>
    <w:autoRedefine/>
    <w:uiPriority w:val="39"/>
    <w:unhideWhenUsed/>
    <w:qFormat/>
    <w:rsid w:val="00955A14"/>
    <w:pPr>
      <w:spacing w:after="100"/>
    </w:pPr>
  </w:style>
  <w:style w:type="paragraph" w:styleId="TOCHeading">
    <w:name w:val="TOC Heading"/>
    <w:basedOn w:val="Heading1"/>
    <w:next w:val="Normal"/>
    <w:uiPriority w:val="39"/>
    <w:semiHidden/>
    <w:unhideWhenUsed/>
    <w:qFormat/>
    <w:rsid w:val="00C67B3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semiHidden/>
    <w:unhideWhenUsed/>
    <w:qFormat/>
    <w:rsid w:val="00C67B31"/>
    <w:pPr>
      <w:spacing w:after="100"/>
      <w:ind w:left="440"/>
    </w:pPr>
    <w:rPr>
      <w:rFonts w:eastAsiaTheme="minorEastAsia"/>
      <w:lang w:eastAsia="ja-JP"/>
    </w:rPr>
  </w:style>
  <w:style w:type="paragraph" w:styleId="PlainText">
    <w:name w:val="Plain Text"/>
    <w:basedOn w:val="Normal"/>
    <w:link w:val="PlainTextChar"/>
    <w:uiPriority w:val="99"/>
    <w:semiHidden/>
    <w:unhideWhenUsed/>
    <w:rsid w:val="00031A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31A7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2AB"/>
    <w:pPr>
      <w:keepNext/>
      <w:numPr>
        <w:numId w:val="3"/>
      </w:numPr>
      <w:spacing w:before="240" w:after="60" w:line="240" w:lineRule="auto"/>
      <w:outlineLvl w:val="0"/>
    </w:pPr>
    <w:rPr>
      <w:rFonts w:ascii="Calibri" w:eastAsia="Times New Roman" w:hAnsi="Calibri" w:cs="Calibri"/>
      <w:b/>
      <w:bCs/>
      <w:kern w:val="32"/>
      <w:sz w:val="24"/>
      <w:szCs w:val="24"/>
    </w:rPr>
  </w:style>
  <w:style w:type="paragraph" w:styleId="Heading2">
    <w:name w:val="heading 2"/>
    <w:basedOn w:val="Normal"/>
    <w:next w:val="Normal"/>
    <w:link w:val="Heading2Char"/>
    <w:uiPriority w:val="9"/>
    <w:semiHidden/>
    <w:unhideWhenUsed/>
    <w:qFormat/>
    <w:rsid w:val="007F0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9E4"/>
    <w:pPr>
      <w:ind w:left="720"/>
      <w:contextualSpacing/>
    </w:pPr>
  </w:style>
  <w:style w:type="character" w:styleId="Hyperlink">
    <w:name w:val="Hyperlink"/>
    <w:basedOn w:val="DefaultParagraphFont"/>
    <w:uiPriority w:val="99"/>
    <w:unhideWhenUsed/>
    <w:rsid w:val="00096419"/>
    <w:rPr>
      <w:color w:val="0000FF" w:themeColor="hyperlink"/>
      <w:u w:val="single"/>
    </w:rPr>
  </w:style>
  <w:style w:type="paragraph" w:customStyle="1" w:styleId="Default">
    <w:name w:val="Default"/>
    <w:rsid w:val="000964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09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19"/>
    <w:rPr>
      <w:rFonts w:ascii="Tahoma" w:hAnsi="Tahoma" w:cs="Tahoma"/>
      <w:sz w:val="16"/>
      <w:szCs w:val="16"/>
    </w:rPr>
  </w:style>
  <w:style w:type="character" w:customStyle="1" w:styleId="Heading1Char">
    <w:name w:val="Heading 1 Char"/>
    <w:basedOn w:val="DefaultParagraphFont"/>
    <w:link w:val="Heading1"/>
    <w:rsid w:val="004142AB"/>
    <w:rPr>
      <w:rFonts w:ascii="Calibri" w:eastAsia="Times New Roman" w:hAnsi="Calibri" w:cs="Calibri"/>
      <w:b/>
      <w:bCs/>
      <w:kern w:val="32"/>
      <w:sz w:val="24"/>
      <w:szCs w:val="24"/>
    </w:rPr>
  </w:style>
  <w:style w:type="character" w:customStyle="1" w:styleId="Heading2Char">
    <w:name w:val="Heading 2 Char"/>
    <w:basedOn w:val="DefaultParagraphFont"/>
    <w:link w:val="Heading2"/>
    <w:uiPriority w:val="9"/>
    <w:semiHidden/>
    <w:rsid w:val="007F0D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7F0D94"/>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0D9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F0D94"/>
    <w:pPr>
      <w:spacing w:after="120" w:line="480" w:lineRule="auto"/>
    </w:pPr>
  </w:style>
  <w:style w:type="character" w:customStyle="1" w:styleId="BodyText2Char">
    <w:name w:val="Body Text 2 Char"/>
    <w:basedOn w:val="DefaultParagraphFont"/>
    <w:link w:val="BodyText2"/>
    <w:uiPriority w:val="99"/>
    <w:semiHidden/>
    <w:rsid w:val="007F0D94"/>
  </w:style>
  <w:style w:type="paragraph" w:styleId="Header">
    <w:name w:val="header"/>
    <w:basedOn w:val="Normal"/>
    <w:link w:val="HeaderChar"/>
    <w:uiPriority w:val="99"/>
    <w:unhideWhenUsed/>
    <w:rsid w:val="009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14"/>
  </w:style>
  <w:style w:type="paragraph" w:styleId="Footer">
    <w:name w:val="footer"/>
    <w:basedOn w:val="Normal"/>
    <w:link w:val="FooterChar"/>
    <w:uiPriority w:val="99"/>
    <w:unhideWhenUsed/>
    <w:rsid w:val="009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14"/>
  </w:style>
  <w:style w:type="paragraph" w:styleId="TOC2">
    <w:name w:val="toc 2"/>
    <w:basedOn w:val="Normal"/>
    <w:next w:val="Normal"/>
    <w:autoRedefine/>
    <w:uiPriority w:val="39"/>
    <w:unhideWhenUsed/>
    <w:qFormat/>
    <w:rsid w:val="00955A14"/>
    <w:pPr>
      <w:spacing w:after="100"/>
      <w:ind w:left="220"/>
    </w:pPr>
  </w:style>
  <w:style w:type="paragraph" w:styleId="TOC1">
    <w:name w:val="toc 1"/>
    <w:basedOn w:val="Normal"/>
    <w:next w:val="Normal"/>
    <w:autoRedefine/>
    <w:uiPriority w:val="39"/>
    <w:unhideWhenUsed/>
    <w:qFormat/>
    <w:rsid w:val="00955A14"/>
    <w:pPr>
      <w:spacing w:after="100"/>
    </w:pPr>
  </w:style>
  <w:style w:type="paragraph" w:styleId="TOCHeading">
    <w:name w:val="TOC Heading"/>
    <w:basedOn w:val="Heading1"/>
    <w:next w:val="Normal"/>
    <w:uiPriority w:val="39"/>
    <w:semiHidden/>
    <w:unhideWhenUsed/>
    <w:qFormat/>
    <w:rsid w:val="00C67B3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semiHidden/>
    <w:unhideWhenUsed/>
    <w:qFormat/>
    <w:rsid w:val="00C67B31"/>
    <w:pPr>
      <w:spacing w:after="100"/>
      <w:ind w:left="440"/>
    </w:pPr>
    <w:rPr>
      <w:rFonts w:eastAsiaTheme="minorEastAsia"/>
      <w:lang w:eastAsia="ja-JP"/>
    </w:rPr>
  </w:style>
  <w:style w:type="paragraph" w:styleId="PlainText">
    <w:name w:val="Plain Text"/>
    <w:basedOn w:val="Normal"/>
    <w:link w:val="PlainTextChar"/>
    <w:uiPriority w:val="99"/>
    <w:semiHidden/>
    <w:unhideWhenUsed/>
    <w:rsid w:val="00031A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31A7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854">
      <w:bodyDiv w:val="1"/>
      <w:marLeft w:val="0"/>
      <w:marRight w:val="0"/>
      <w:marTop w:val="0"/>
      <w:marBottom w:val="0"/>
      <w:divBdr>
        <w:top w:val="none" w:sz="0" w:space="0" w:color="auto"/>
        <w:left w:val="none" w:sz="0" w:space="0" w:color="auto"/>
        <w:bottom w:val="none" w:sz="0" w:space="0" w:color="auto"/>
        <w:right w:val="none" w:sz="0" w:space="0" w:color="auto"/>
      </w:divBdr>
    </w:div>
    <w:div w:id="137966661">
      <w:bodyDiv w:val="1"/>
      <w:marLeft w:val="0"/>
      <w:marRight w:val="0"/>
      <w:marTop w:val="0"/>
      <w:marBottom w:val="0"/>
      <w:divBdr>
        <w:top w:val="none" w:sz="0" w:space="0" w:color="auto"/>
        <w:left w:val="none" w:sz="0" w:space="0" w:color="auto"/>
        <w:bottom w:val="none" w:sz="0" w:space="0" w:color="auto"/>
        <w:right w:val="none" w:sz="0" w:space="0" w:color="auto"/>
      </w:divBdr>
    </w:div>
    <w:div w:id="190844418">
      <w:bodyDiv w:val="1"/>
      <w:marLeft w:val="0"/>
      <w:marRight w:val="0"/>
      <w:marTop w:val="0"/>
      <w:marBottom w:val="0"/>
      <w:divBdr>
        <w:top w:val="none" w:sz="0" w:space="0" w:color="auto"/>
        <w:left w:val="none" w:sz="0" w:space="0" w:color="auto"/>
        <w:bottom w:val="none" w:sz="0" w:space="0" w:color="auto"/>
        <w:right w:val="none" w:sz="0" w:space="0" w:color="auto"/>
      </w:divBdr>
    </w:div>
    <w:div w:id="344790202">
      <w:bodyDiv w:val="1"/>
      <w:marLeft w:val="0"/>
      <w:marRight w:val="0"/>
      <w:marTop w:val="0"/>
      <w:marBottom w:val="0"/>
      <w:divBdr>
        <w:top w:val="none" w:sz="0" w:space="0" w:color="auto"/>
        <w:left w:val="none" w:sz="0" w:space="0" w:color="auto"/>
        <w:bottom w:val="none" w:sz="0" w:space="0" w:color="auto"/>
        <w:right w:val="none" w:sz="0" w:space="0" w:color="auto"/>
      </w:divBdr>
    </w:div>
    <w:div w:id="525219904">
      <w:bodyDiv w:val="1"/>
      <w:marLeft w:val="0"/>
      <w:marRight w:val="0"/>
      <w:marTop w:val="0"/>
      <w:marBottom w:val="0"/>
      <w:divBdr>
        <w:top w:val="none" w:sz="0" w:space="0" w:color="auto"/>
        <w:left w:val="none" w:sz="0" w:space="0" w:color="auto"/>
        <w:bottom w:val="none" w:sz="0" w:space="0" w:color="auto"/>
        <w:right w:val="none" w:sz="0" w:space="0" w:color="auto"/>
      </w:divBdr>
    </w:div>
    <w:div w:id="564687000">
      <w:bodyDiv w:val="1"/>
      <w:marLeft w:val="0"/>
      <w:marRight w:val="0"/>
      <w:marTop w:val="0"/>
      <w:marBottom w:val="0"/>
      <w:divBdr>
        <w:top w:val="none" w:sz="0" w:space="0" w:color="auto"/>
        <w:left w:val="none" w:sz="0" w:space="0" w:color="auto"/>
        <w:bottom w:val="none" w:sz="0" w:space="0" w:color="auto"/>
        <w:right w:val="none" w:sz="0" w:space="0" w:color="auto"/>
      </w:divBdr>
    </w:div>
    <w:div w:id="824735214">
      <w:bodyDiv w:val="1"/>
      <w:marLeft w:val="0"/>
      <w:marRight w:val="0"/>
      <w:marTop w:val="0"/>
      <w:marBottom w:val="0"/>
      <w:divBdr>
        <w:top w:val="none" w:sz="0" w:space="0" w:color="auto"/>
        <w:left w:val="none" w:sz="0" w:space="0" w:color="auto"/>
        <w:bottom w:val="none" w:sz="0" w:space="0" w:color="auto"/>
        <w:right w:val="none" w:sz="0" w:space="0" w:color="auto"/>
      </w:divBdr>
    </w:div>
    <w:div w:id="836265613">
      <w:bodyDiv w:val="1"/>
      <w:marLeft w:val="0"/>
      <w:marRight w:val="0"/>
      <w:marTop w:val="0"/>
      <w:marBottom w:val="0"/>
      <w:divBdr>
        <w:top w:val="none" w:sz="0" w:space="0" w:color="auto"/>
        <w:left w:val="none" w:sz="0" w:space="0" w:color="auto"/>
        <w:bottom w:val="none" w:sz="0" w:space="0" w:color="auto"/>
        <w:right w:val="none" w:sz="0" w:space="0" w:color="auto"/>
      </w:divBdr>
    </w:div>
    <w:div w:id="871650743">
      <w:bodyDiv w:val="1"/>
      <w:marLeft w:val="0"/>
      <w:marRight w:val="0"/>
      <w:marTop w:val="0"/>
      <w:marBottom w:val="0"/>
      <w:divBdr>
        <w:top w:val="none" w:sz="0" w:space="0" w:color="auto"/>
        <w:left w:val="none" w:sz="0" w:space="0" w:color="auto"/>
        <w:bottom w:val="none" w:sz="0" w:space="0" w:color="auto"/>
        <w:right w:val="none" w:sz="0" w:space="0" w:color="auto"/>
      </w:divBdr>
    </w:div>
    <w:div w:id="1114789332">
      <w:bodyDiv w:val="1"/>
      <w:marLeft w:val="0"/>
      <w:marRight w:val="0"/>
      <w:marTop w:val="0"/>
      <w:marBottom w:val="0"/>
      <w:divBdr>
        <w:top w:val="none" w:sz="0" w:space="0" w:color="auto"/>
        <w:left w:val="none" w:sz="0" w:space="0" w:color="auto"/>
        <w:bottom w:val="none" w:sz="0" w:space="0" w:color="auto"/>
        <w:right w:val="none" w:sz="0" w:space="0" w:color="auto"/>
      </w:divBdr>
      <w:divsChild>
        <w:div w:id="189800689">
          <w:marLeft w:val="0"/>
          <w:marRight w:val="0"/>
          <w:marTop w:val="0"/>
          <w:marBottom w:val="0"/>
          <w:divBdr>
            <w:top w:val="none" w:sz="0" w:space="0" w:color="auto"/>
            <w:left w:val="none" w:sz="0" w:space="0" w:color="auto"/>
            <w:bottom w:val="none" w:sz="0" w:space="0" w:color="auto"/>
            <w:right w:val="none" w:sz="0" w:space="0" w:color="auto"/>
          </w:divBdr>
          <w:divsChild>
            <w:div w:id="1155143458">
              <w:marLeft w:val="0"/>
              <w:marRight w:val="0"/>
              <w:marTop w:val="0"/>
              <w:marBottom w:val="0"/>
              <w:divBdr>
                <w:top w:val="none" w:sz="0" w:space="0" w:color="auto"/>
                <w:left w:val="none" w:sz="0" w:space="0" w:color="auto"/>
                <w:bottom w:val="none" w:sz="0" w:space="0" w:color="auto"/>
                <w:right w:val="none" w:sz="0" w:space="0" w:color="auto"/>
              </w:divBdr>
            </w:div>
            <w:div w:id="107893470">
              <w:marLeft w:val="0"/>
              <w:marRight w:val="0"/>
              <w:marTop w:val="0"/>
              <w:marBottom w:val="0"/>
              <w:divBdr>
                <w:top w:val="none" w:sz="0" w:space="0" w:color="auto"/>
                <w:left w:val="none" w:sz="0" w:space="0" w:color="auto"/>
                <w:bottom w:val="none" w:sz="0" w:space="0" w:color="auto"/>
                <w:right w:val="none" w:sz="0" w:space="0" w:color="auto"/>
              </w:divBdr>
            </w:div>
            <w:div w:id="697000829">
              <w:marLeft w:val="0"/>
              <w:marRight w:val="0"/>
              <w:marTop w:val="0"/>
              <w:marBottom w:val="0"/>
              <w:divBdr>
                <w:top w:val="none" w:sz="0" w:space="0" w:color="auto"/>
                <w:left w:val="none" w:sz="0" w:space="0" w:color="auto"/>
                <w:bottom w:val="none" w:sz="0" w:space="0" w:color="auto"/>
                <w:right w:val="none" w:sz="0" w:space="0" w:color="auto"/>
              </w:divBdr>
            </w:div>
            <w:div w:id="1286933042">
              <w:marLeft w:val="0"/>
              <w:marRight w:val="0"/>
              <w:marTop w:val="0"/>
              <w:marBottom w:val="0"/>
              <w:divBdr>
                <w:top w:val="none" w:sz="0" w:space="0" w:color="auto"/>
                <w:left w:val="none" w:sz="0" w:space="0" w:color="auto"/>
                <w:bottom w:val="none" w:sz="0" w:space="0" w:color="auto"/>
                <w:right w:val="none" w:sz="0" w:space="0" w:color="auto"/>
              </w:divBdr>
            </w:div>
            <w:div w:id="457987703">
              <w:marLeft w:val="0"/>
              <w:marRight w:val="0"/>
              <w:marTop w:val="0"/>
              <w:marBottom w:val="0"/>
              <w:divBdr>
                <w:top w:val="none" w:sz="0" w:space="0" w:color="auto"/>
                <w:left w:val="none" w:sz="0" w:space="0" w:color="auto"/>
                <w:bottom w:val="none" w:sz="0" w:space="0" w:color="auto"/>
                <w:right w:val="none" w:sz="0" w:space="0" w:color="auto"/>
              </w:divBdr>
            </w:div>
            <w:div w:id="663509438">
              <w:marLeft w:val="0"/>
              <w:marRight w:val="0"/>
              <w:marTop w:val="0"/>
              <w:marBottom w:val="0"/>
              <w:divBdr>
                <w:top w:val="none" w:sz="0" w:space="0" w:color="auto"/>
                <w:left w:val="none" w:sz="0" w:space="0" w:color="auto"/>
                <w:bottom w:val="none" w:sz="0" w:space="0" w:color="auto"/>
                <w:right w:val="none" w:sz="0" w:space="0" w:color="auto"/>
              </w:divBdr>
            </w:div>
            <w:div w:id="1995452903">
              <w:marLeft w:val="0"/>
              <w:marRight w:val="0"/>
              <w:marTop w:val="0"/>
              <w:marBottom w:val="0"/>
              <w:divBdr>
                <w:top w:val="none" w:sz="0" w:space="0" w:color="auto"/>
                <w:left w:val="none" w:sz="0" w:space="0" w:color="auto"/>
                <w:bottom w:val="none" w:sz="0" w:space="0" w:color="auto"/>
                <w:right w:val="none" w:sz="0" w:space="0" w:color="auto"/>
              </w:divBdr>
            </w:div>
            <w:div w:id="165285476">
              <w:marLeft w:val="0"/>
              <w:marRight w:val="0"/>
              <w:marTop w:val="0"/>
              <w:marBottom w:val="0"/>
              <w:divBdr>
                <w:top w:val="none" w:sz="0" w:space="0" w:color="auto"/>
                <w:left w:val="none" w:sz="0" w:space="0" w:color="auto"/>
                <w:bottom w:val="none" w:sz="0" w:space="0" w:color="auto"/>
                <w:right w:val="none" w:sz="0" w:space="0" w:color="auto"/>
              </w:divBdr>
            </w:div>
            <w:div w:id="492373309">
              <w:marLeft w:val="0"/>
              <w:marRight w:val="0"/>
              <w:marTop w:val="0"/>
              <w:marBottom w:val="0"/>
              <w:divBdr>
                <w:top w:val="none" w:sz="0" w:space="0" w:color="auto"/>
                <w:left w:val="none" w:sz="0" w:space="0" w:color="auto"/>
                <w:bottom w:val="none" w:sz="0" w:space="0" w:color="auto"/>
                <w:right w:val="none" w:sz="0" w:space="0" w:color="auto"/>
              </w:divBdr>
            </w:div>
            <w:div w:id="1846170421">
              <w:marLeft w:val="0"/>
              <w:marRight w:val="0"/>
              <w:marTop w:val="0"/>
              <w:marBottom w:val="0"/>
              <w:divBdr>
                <w:top w:val="none" w:sz="0" w:space="0" w:color="auto"/>
                <w:left w:val="none" w:sz="0" w:space="0" w:color="auto"/>
                <w:bottom w:val="none" w:sz="0" w:space="0" w:color="auto"/>
                <w:right w:val="none" w:sz="0" w:space="0" w:color="auto"/>
              </w:divBdr>
            </w:div>
            <w:div w:id="781536139">
              <w:marLeft w:val="0"/>
              <w:marRight w:val="0"/>
              <w:marTop w:val="0"/>
              <w:marBottom w:val="0"/>
              <w:divBdr>
                <w:top w:val="none" w:sz="0" w:space="0" w:color="auto"/>
                <w:left w:val="none" w:sz="0" w:space="0" w:color="auto"/>
                <w:bottom w:val="none" w:sz="0" w:space="0" w:color="auto"/>
                <w:right w:val="none" w:sz="0" w:space="0" w:color="auto"/>
              </w:divBdr>
            </w:div>
            <w:div w:id="533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540">
      <w:bodyDiv w:val="1"/>
      <w:marLeft w:val="0"/>
      <w:marRight w:val="0"/>
      <w:marTop w:val="0"/>
      <w:marBottom w:val="0"/>
      <w:divBdr>
        <w:top w:val="none" w:sz="0" w:space="0" w:color="auto"/>
        <w:left w:val="none" w:sz="0" w:space="0" w:color="auto"/>
        <w:bottom w:val="none" w:sz="0" w:space="0" w:color="auto"/>
        <w:right w:val="none" w:sz="0" w:space="0" w:color="auto"/>
      </w:divBdr>
      <w:divsChild>
        <w:div w:id="38744743">
          <w:marLeft w:val="0"/>
          <w:marRight w:val="0"/>
          <w:marTop w:val="0"/>
          <w:marBottom w:val="0"/>
          <w:divBdr>
            <w:top w:val="none" w:sz="0" w:space="0" w:color="auto"/>
            <w:left w:val="none" w:sz="0" w:space="0" w:color="auto"/>
            <w:bottom w:val="none" w:sz="0" w:space="0" w:color="auto"/>
            <w:right w:val="none" w:sz="0" w:space="0" w:color="auto"/>
          </w:divBdr>
        </w:div>
        <w:div w:id="1127311378">
          <w:marLeft w:val="0"/>
          <w:marRight w:val="0"/>
          <w:marTop w:val="0"/>
          <w:marBottom w:val="0"/>
          <w:divBdr>
            <w:top w:val="none" w:sz="0" w:space="0" w:color="auto"/>
            <w:left w:val="none" w:sz="0" w:space="0" w:color="auto"/>
            <w:bottom w:val="none" w:sz="0" w:space="0" w:color="auto"/>
            <w:right w:val="none" w:sz="0" w:space="0" w:color="auto"/>
          </w:divBdr>
        </w:div>
        <w:div w:id="324207136">
          <w:marLeft w:val="0"/>
          <w:marRight w:val="0"/>
          <w:marTop w:val="0"/>
          <w:marBottom w:val="0"/>
          <w:divBdr>
            <w:top w:val="none" w:sz="0" w:space="0" w:color="auto"/>
            <w:left w:val="none" w:sz="0" w:space="0" w:color="auto"/>
            <w:bottom w:val="none" w:sz="0" w:space="0" w:color="auto"/>
            <w:right w:val="none" w:sz="0" w:space="0" w:color="auto"/>
          </w:divBdr>
        </w:div>
        <w:div w:id="290020104">
          <w:marLeft w:val="0"/>
          <w:marRight w:val="0"/>
          <w:marTop w:val="0"/>
          <w:marBottom w:val="0"/>
          <w:divBdr>
            <w:top w:val="none" w:sz="0" w:space="0" w:color="auto"/>
            <w:left w:val="none" w:sz="0" w:space="0" w:color="auto"/>
            <w:bottom w:val="none" w:sz="0" w:space="0" w:color="auto"/>
            <w:right w:val="none" w:sz="0" w:space="0" w:color="auto"/>
          </w:divBdr>
        </w:div>
        <w:div w:id="1468812379">
          <w:marLeft w:val="0"/>
          <w:marRight w:val="0"/>
          <w:marTop w:val="0"/>
          <w:marBottom w:val="0"/>
          <w:divBdr>
            <w:top w:val="none" w:sz="0" w:space="0" w:color="auto"/>
            <w:left w:val="none" w:sz="0" w:space="0" w:color="auto"/>
            <w:bottom w:val="none" w:sz="0" w:space="0" w:color="auto"/>
            <w:right w:val="none" w:sz="0" w:space="0" w:color="auto"/>
          </w:divBdr>
        </w:div>
        <w:div w:id="1274703568">
          <w:marLeft w:val="0"/>
          <w:marRight w:val="0"/>
          <w:marTop w:val="0"/>
          <w:marBottom w:val="0"/>
          <w:divBdr>
            <w:top w:val="none" w:sz="0" w:space="0" w:color="auto"/>
            <w:left w:val="none" w:sz="0" w:space="0" w:color="auto"/>
            <w:bottom w:val="none" w:sz="0" w:space="0" w:color="auto"/>
            <w:right w:val="none" w:sz="0" w:space="0" w:color="auto"/>
          </w:divBdr>
        </w:div>
        <w:div w:id="1285117220">
          <w:marLeft w:val="0"/>
          <w:marRight w:val="0"/>
          <w:marTop w:val="0"/>
          <w:marBottom w:val="0"/>
          <w:divBdr>
            <w:top w:val="none" w:sz="0" w:space="0" w:color="auto"/>
            <w:left w:val="none" w:sz="0" w:space="0" w:color="auto"/>
            <w:bottom w:val="none" w:sz="0" w:space="0" w:color="auto"/>
            <w:right w:val="none" w:sz="0" w:space="0" w:color="auto"/>
          </w:divBdr>
        </w:div>
        <w:div w:id="1570264557">
          <w:marLeft w:val="0"/>
          <w:marRight w:val="0"/>
          <w:marTop w:val="0"/>
          <w:marBottom w:val="0"/>
          <w:divBdr>
            <w:top w:val="none" w:sz="0" w:space="0" w:color="auto"/>
            <w:left w:val="none" w:sz="0" w:space="0" w:color="auto"/>
            <w:bottom w:val="none" w:sz="0" w:space="0" w:color="auto"/>
            <w:right w:val="none" w:sz="0" w:space="0" w:color="auto"/>
          </w:divBdr>
        </w:div>
        <w:div w:id="63332630">
          <w:marLeft w:val="0"/>
          <w:marRight w:val="0"/>
          <w:marTop w:val="0"/>
          <w:marBottom w:val="0"/>
          <w:divBdr>
            <w:top w:val="none" w:sz="0" w:space="0" w:color="auto"/>
            <w:left w:val="none" w:sz="0" w:space="0" w:color="auto"/>
            <w:bottom w:val="none" w:sz="0" w:space="0" w:color="auto"/>
            <w:right w:val="none" w:sz="0" w:space="0" w:color="auto"/>
          </w:divBdr>
        </w:div>
        <w:div w:id="523907623">
          <w:marLeft w:val="0"/>
          <w:marRight w:val="0"/>
          <w:marTop w:val="0"/>
          <w:marBottom w:val="0"/>
          <w:divBdr>
            <w:top w:val="none" w:sz="0" w:space="0" w:color="auto"/>
            <w:left w:val="none" w:sz="0" w:space="0" w:color="auto"/>
            <w:bottom w:val="none" w:sz="0" w:space="0" w:color="auto"/>
            <w:right w:val="none" w:sz="0" w:space="0" w:color="auto"/>
          </w:divBdr>
        </w:div>
        <w:div w:id="531382866">
          <w:marLeft w:val="0"/>
          <w:marRight w:val="0"/>
          <w:marTop w:val="0"/>
          <w:marBottom w:val="0"/>
          <w:divBdr>
            <w:top w:val="none" w:sz="0" w:space="0" w:color="auto"/>
            <w:left w:val="none" w:sz="0" w:space="0" w:color="auto"/>
            <w:bottom w:val="none" w:sz="0" w:space="0" w:color="auto"/>
            <w:right w:val="none" w:sz="0" w:space="0" w:color="auto"/>
          </w:divBdr>
        </w:div>
        <w:div w:id="1573546619">
          <w:marLeft w:val="0"/>
          <w:marRight w:val="0"/>
          <w:marTop w:val="0"/>
          <w:marBottom w:val="0"/>
          <w:divBdr>
            <w:top w:val="none" w:sz="0" w:space="0" w:color="auto"/>
            <w:left w:val="none" w:sz="0" w:space="0" w:color="auto"/>
            <w:bottom w:val="none" w:sz="0" w:space="0" w:color="auto"/>
            <w:right w:val="none" w:sz="0" w:space="0" w:color="auto"/>
          </w:divBdr>
        </w:div>
        <w:div w:id="424762423">
          <w:marLeft w:val="0"/>
          <w:marRight w:val="0"/>
          <w:marTop w:val="0"/>
          <w:marBottom w:val="0"/>
          <w:divBdr>
            <w:top w:val="none" w:sz="0" w:space="0" w:color="auto"/>
            <w:left w:val="none" w:sz="0" w:space="0" w:color="auto"/>
            <w:bottom w:val="none" w:sz="0" w:space="0" w:color="auto"/>
            <w:right w:val="none" w:sz="0" w:space="0" w:color="auto"/>
          </w:divBdr>
        </w:div>
      </w:divsChild>
    </w:div>
    <w:div w:id="1514223014">
      <w:bodyDiv w:val="1"/>
      <w:marLeft w:val="0"/>
      <w:marRight w:val="0"/>
      <w:marTop w:val="0"/>
      <w:marBottom w:val="0"/>
      <w:divBdr>
        <w:top w:val="none" w:sz="0" w:space="0" w:color="auto"/>
        <w:left w:val="none" w:sz="0" w:space="0" w:color="auto"/>
        <w:bottom w:val="none" w:sz="0" w:space="0" w:color="auto"/>
        <w:right w:val="none" w:sz="0" w:space="0" w:color="auto"/>
      </w:divBdr>
    </w:div>
    <w:div w:id="1919242427">
      <w:bodyDiv w:val="1"/>
      <w:marLeft w:val="0"/>
      <w:marRight w:val="0"/>
      <w:marTop w:val="0"/>
      <w:marBottom w:val="0"/>
      <w:divBdr>
        <w:top w:val="none" w:sz="0" w:space="0" w:color="auto"/>
        <w:left w:val="none" w:sz="0" w:space="0" w:color="auto"/>
        <w:bottom w:val="none" w:sz="0" w:space="0" w:color="auto"/>
        <w:right w:val="none" w:sz="0" w:space="0" w:color="auto"/>
      </w:divBdr>
      <w:divsChild>
        <w:div w:id="1946575781">
          <w:marLeft w:val="0"/>
          <w:marRight w:val="0"/>
          <w:marTop w:val="0"/>
          <w:marBottom w:val="0"/>
          <w:divBdr>
            <w:top w:val="none" w:sz="0" w:space="0" w:color="auto"/>
            <w:left w:val="none" w:sz="0" w:space="0" w:color="auto"/>
            <w:bottom w:val="none" w:sz="0" w:space="0" w:color="auto"/>
            <w:right w:val="none" w:sz="0" w:space="0" w:color="auto"/>
          </w:divBdr>
        </w:div>
        <w:div w:id="1468620796">
          <w:marLeft w:val="0"/>
          <w:marRight w:val="0"/>
          <w:marTop w:val="0"/>
          <w:marBottom w:val="0"/>
          <w:divBdr>
            <w:top w:val="none" w:sz="0" w:space="0" w:color="auto"/>
            <w:left w:val="none" w:sz="0" w:space="0" w:color="auto"/>
            <w:bottom w:val="none" w:sz="0" w:space="0" w:color="auto"/>
            <w:right w:val="none" w:sz="0" w:space="0" w:color="auto"/>
          </w:divBdr>
        </w:div>
        <w:div w:id="1643609837">
          <w:marLeft w:val="0"/>
          <w:marRight w:val="0"/>
          <w:marTop w:val="0"/>
          <w:marBottom w:val="0"/>
          <w:divBdr>
            <w:top w:val="none" w:sz="0" w:space="0" w:color="auto"/>
            <w:left w:val="none" w:sz="0" w:space="0" w:color="auto"/>
            <w:bottom w:val="none" w:sz="0" w:space="0" w:color="auto"/>
            <w:right w:val="none" w:sz="0" w:space="0" w:color="auto"/>
          </w:divBdr>
        </w:div>
        <w:div w:id="56704780">
          <w:marLeft w:val="0"/>
          <w:marRight w:val="0"/>
          <w:marTop w:val="0"/>
          <w:marBottom w:val="0"/>
          <w:divBdr>
            <w:top w:val="none" w:sz="0" w:space="0" w:color="auto"/>
            <w:left w:val="none" w:sz="0" w:space="0" w:color="auto"/>
            <w:bottom w:val="none" w:sz="0" w:space="0" w:color="auto"/>
            <w:right w:val="none" w:sz="0" w:space="0" w:color="auto"/>
          </w:divBdr>
        </w:div>
        <w:div w:id="1065835863">
          <w:marLeft w:val="0"/>
          <w:marRight w:val="0"/>
          <w:marTop w:val="0"/>
          <w:marBottom w:val="0"/>
          <w:divBdr>
            <w:top w:val="none" w:sz="0" w:space="0" w:color="auto"/>
            <w:left w:val="none" w:sz="0" w:space="0" w:color="auto"/>
            <w:bottom w:val="none" w:sz="0" w:space="0" w:color="auto"/>
            <w:right w:val="none" w:sz="0" w:space="0" w:color="auto"/>
          </w:divBdr>
        </w:div>
        <w:div w:id="1202200">
          <w:marLeft w:val="0"/>
          <w:marRight w:val="0"/>
          <w:marTop w:val="0"/>
          <w:marBottom w:val="0"/>
          <w:divBdr>
            <w:top w:val="none" w:sz="0" w:space="0" w:color="auto"/>
            <w:left w:val="none" w:sz="0" w:space="0" w:color="auto"/>
            <w:bottom w:val="none" w:sz="0" w:space="0" w:color="auto"/>
            <w:right w:val="none" w:sz="0" w:space="0" w:color="auto"/>
          </w:divBdr>
        </w:div>
        <w:div w:id="1006715982">
          <w:marLeft w:val="0"/>
          <w:marRight w:val="0"/>
          <w:marTop w:val="0"/>
          <w:marBottom w:val="0"/>
          <w:divBdr>
            <w:top w:val="none" w:sz="0" w:space="0" w:color="auto"/>
            <w:left w:val="none" w:sz="0" w:space="0" w:color="auto"/>
            <w:bottom w:val="none" w:sz="0" w:space="0" w:color="auto"/>
            <w:right w:val="none" w:sz="0" w:space="0" w:color="auto"/>
          </w:divBdr>
        </w:div>
        <w:div w:id="205332222">
          <w:marLeft w:val="0"/>
          <w:marRight w:val="0"/>
          <w:marTop w:val="0"/>
          <w:marBottom w:val="0"/>
          <w:divBdr>
            <w:top w:val="none" w:sz="0" w:space="0" w:color="auto"/>
            <w:left w:val="none" w:sz="0" w:space="0" w:color="auto"/>
            <w:bottom w:val="none" w:sz="0" w:space="0" w:color="auto"/>
            <w:right w:val="none" w:sz="0" w:space="0" w:color="auto"/>
          </w:divBdr>
        </w:div>
        <w:div w:id="1983194753">
          <w:marLeft w:val="0"/>
          <w:marRight w:val="0"/>
          <w:marTop w:val="0"/>
          <w:marBottom w:val="0"/>
          <w:divBdr>
            <w:top w:val="none" w:sz="0" w:space="0" w:color="auto"/>
            <w:left w:val="none" w:sz="0" w:space="0" w:color="auto"/>
            <w:bottom w:val="none" w:sz="0" w:space="0" w:color="auto"/>
            <w:right w:val="none" w:sz="0" w:space="0" w:color="auto"/>
          </w:divBdr>
        </w:div>
        <w:div w:id="967275301">
          <w:marLeft w:val="0"/>
          <w:marRight w:val="0"/>
          <w:marTop w:val="0"/>
          <w:marBottom w:val="0"/>
          <w:divBdr>
            <w:top w:val="none" w:sz="0" w:space="0" w:color="auto"/>
            <w:left w:val="none" w:sz="0" w:space="0" w:color="auto"/>
            <w:bottom w:val="none" w:sz="0" w:space="0" w:color="auto"/>
            <w:right w:val="none" w:sz="0" w:space="0" w:color="auto"/>
          </w:divBdr>
        </w:div>
        <w:div w:id="1930119197">
          <w:marLeft w:val="0"/>
          <w:marRight w:val="0"/>
          <w:marTop w:val="0"/>
          <w:marBottom w:val="0"/>
          <w:divBdr>
            <w:top w:val="none" w:sz="0" w:space="0" w:color="auto"/>
            <w:left w:val="none" w:sz="0" w:space="0" w:color="auto"/>
            <w:bottom w:val="none" w:sz="0" w:space="0" w:color="auto"/>
            <w:right w:val="none" w:sz="0" w:space="0" w:color="auto"/>
          </w:divBdr>
        </w:div>
        <w:div w:id="199898465">
          <w:marLeft w:val="0"/>
          <w:marRight w:val="0"/>
          <w:marTop w:val="0"/>
          <w:marBottom w:val="0"/>
          <w:divBdr>
            <w:top w:val="none" w:sz="0" w:space="0" w:color="auto"/>
            <w:left w:val="none" w:sz="0" w:space="0" w:color="auto"/>
            <w:bottom w:val="none" w:sz="0" w:space="0" w:color="auto"/>
            <w:right w:val="none" w:sz="0" w:space="0" w:color="auto"/>
          </w:divBdr>
        </w:div>
      </w:divsChild>
    </w:div>
    <w:div w:id="2108304054">
      <w:bodyDiv w:val="1"/>
      <w:marLeft w:val="0"/>
      <w:marRight w:val="0"/>
      <w:marTop w:val="0"/>
      <w:marBottom w:val="0"/>
      <w:divBdr>
        <w:top w:val="none" w:sz="0" w:space="0" w:color="auto"/>
        <w:left w:val="none" w:sz="0" w:space="0" w:color="auto"/>
        <w:bottom w:val="none" w:sz="0" w:space="0" w:color="auto"/>
        <w:right w:val="none" w:sz="0" w:space="0" w:color="auto"/>
      </w:divBdr>
    </w:div>
    <w:div w:id="21119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Hub@dot.gov" TargetMode="External"/><Relationship Id="rId18" Type="http://schemas.openxmlformats.org/officeDocument/2006/relationships/hyperlink" Target="http://www.nurailcenter.org/"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TLDigitalSubmissions@dot.gov" TargetMode="External"/><Relationship Id="rId17" Type="http://schemas.openxmlformats.org/officeDocument/2006/relationships/hyperlink" Target="mailto:nurail@illinois.edu" TargetMode="External"/><Relationship Id="rId25" Type="http://schemas.openxmlformats.org/officeDocument/2006/relationships/hyperlink" Target="http://www.nurailcenter.org/" TargetMode="External"/><Relationship Id="rId2" Type="http://schemas.openxmlformats.org/officeDocument/2006/relationships/numbering" Target="numbering.xml"/><Relationship Id="rId16" Type="http://schemas.openxmlformats.org/officeDocument/2006/relationships/hyperlink" Target="mailto:input@ntis.gov" TargetMode="External"/><Relationship Id="rId20" Type="http://schemas.openxmlformats.org/officeDocument/2006/relationships/hyperlink" Target="mailto:yfouyang@illinoi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oyo@nas.edu" TargetMode="External"/><Relationship Id="rId24" Type="http://schemas.openxmlformats.org/officeDocument/2006/relationships/hyperlink" Target="mailto:nurail@illinois.edu" TargetMode="External"/><Relationship Id="rId5" Type="http://schemas.openxmlformats.org/officeDocument/2006/relationships/settings" Target="settings.xml"/><Relationship Id="rId15" Type="http://schemas.openxmlformats.org/officeDocument/2006/relationships/hyperlink" Target="mailto:FHWAlibrary@dot.gov" TargetMode="External"/><Relationship Id="rId23" Type="http://schemas.openxmlformats.org/officeDocument/2006/relationships/hyperlink" Target="mailto:mohdsaat@illinois.edu" TargetMode="External"/><Relationship Id="rId28" Type="http://schemas.openxmlformats.org/officeDocument/2006/relationships/theme" Target="theme/theme1.xml"/><Relationship Id="rId10" Type="http://schemas.openxmlformats.org/officeDocument/2006/relationships/hyperlink" Target="mailto:TRIS-TRB@nas.edu" TargetMode="External"/><Relationship Id="rId19" Type="http://schemas.openxmlformats.org/officeDocument/2006/relationships/hyperlink" Target="mailto:mohdsaat@illinois.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san.Dresley@dot.gov" TargetMode="External"/><Relationship Id="rId22" Type="http://schemas.openxmlformats.org/officeDocument/2006/relationships/hyperlink" Target="mailto:klzhang@mt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1E0A-3813-4FBA-90EB-15E0300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8146</TotalTime>
  <Pages>27</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Frye</dc:creator>
  <cp:lastModifiedBy>LB Frye</cp:lastModifiedBy>
  <cp:revision>39</cp:revision>
  <cp:lastPrinted>2015-09-03T14:57:00Z</cp:lastPrinted>
  <dcterms:created xsi:type="dcterms:W3CDTF">2015-08-25T18:20:00Z</dcterms:created>
  <dcterms:modified xsi:type="dcterms:W3CDTF">2015-09-08T20:50:00Z</dcterms:modified>
</cp:coreProperties>
</file>